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9" w:rsidRDefault="007A63B9" w:rsidP="007A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63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Экзаменационные вопросы по дисциплине  «Финансы предприятия (организации)» для специальности 1 – 27 01 01 – 16 «Экономика и организация производства» (</w:t>
      </w:r>
      <w:r w:rsidRPr="007A6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3Эо-18) </w:t>
      </w:r>
    </w:p>
    <w:p w:rsidR="007A63B9" w:rsidRPr="007A63B9" w:rsidRDefault="007A63B9" w:rsidP="007A63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финансов предприятий, их функции. 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финансов предприятий, принципы их организации. 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механизм предприятия. 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содержание финансовой работы на предприятии.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безналичных расчетов предприятий (организаций).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ресурсы предприятия (организации), их сущность, классификация. 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классификация капитала предприятия (организации).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использование собственного капитала предприятия.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банковского кредита как формы заемного капитала предприятия.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коммерческого кредита как формы заемного капитала предприятия.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факторинга и форфейтинга как форм финансирования  предприятия.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 как метод кредитования предприятия (организации).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расходы предприятия, их характеристика, классификация и источники финансирования. 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затрат на производство и реализацию продукции, работ, услуг.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затрат на производство и реализацию продукции, работ, услуг. 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структура денежных поступлений и доходов предприятия.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использование выручки от реализации продукции, работ, услуг. 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состав прибыли предприятия (организации).</w:t>
      </w:r>
    </w:p>
    <w:p w:rsidR="007A63B9" w:rsidRPr="007A63B9" w:rsidRDefault="007A63B9" w:rsidP="007A63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распределение и использование прибыли.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эффективности функционирования предприятий (организаций).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структура оборотного капитала предприятия. 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оборотного капитала.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предприятия в оборотном капитале.</w:t>
      </w:r>
    </w:p>
    <w:p w:rsidR="007A63B9" w:rsidRPr="007A63B9" w:rsidRDefault="007A63B9" w:rsidP="007A63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оборотного капитала.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Сущность, состав и виды оценки основного капитала. 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 основного капитала.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прямых инвестиций (капитальных вложений).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6"/>
          <w:lang w:eastAsia="ru-RU"/>
        </w:rPr>
        <w:t>Понятие и сущность финансовых инвестиций, виды финансовых инструментов.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Облигации, сущность, виды.</w:t>
      </w:r>
    </w:p>
    <w:p w:rsidR="007A63B9" w:rsidRPr="007A63B9" w:rsidRDefault="007A63B9" w:rsidP="007A63B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Виды и методы анализа финансового состояния предприятия (организации). </w:t>
      </w:r>
    </w:p>
    <w:p w:rsidR="007A63B9" w:rsidRPr="007A63B9" w:rsidRDefault="007A63B9" w:rsidP="007A63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финансового состояния предприятия.</w:t>
      </w:r>
    </w:p>
    <w:p w:rsidR="007A63B9" w:rsidRPr="007A63B9" w:rsidRDefault="007A63B9" w:rsidP="007A63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принципы и методы финансового планирования на предприятиях. </w:t>
      </w:r>
    </w:p>
    <w:p w:rsidR="007A63B9" w:rsidRPr="007A63B9" w:rsidRDefault="007A63B9" w:rsidP="007A63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финансов в обществах с ограниченной и дополнительной ответственностью.</w:t>
      </w:r>
    </w:p>
    <w:p w:rsidR="007A63B9" w:rsidRPr="007A63B9" w:rsidRDefault="007A63B9" w:rsidP="007A63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Финансы закрытых и открытых акционерных обществ. </w:t>
      </w:r>
    </w:p>
    <w:p w:rsidR="007A63B9" w:rsidRPr="007A63B9" w:rsidRDefault="007A63B9" w:rsidP="007A63B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организации финансов производственных и финансовых холдингов. 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налогов, их классификация, налоговое законодательство, элементы и режимы налогообложения. 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63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косвенных налогов, уплачиваемых предприятиями (организациями).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63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налогов, отчислений, включаемых в затраты на производство и реализацию продукции, работ, услуг.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A63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Общая характеристика налогов, уплачиваемых из прибыли.</w:t>
      </w:r>
    </w:p>
    <w:p w:rsidR="007A63B9" w:rsidRPr="007A63B9" w:rsidRDefault="007A63B9" w:rsidP="007A63B9">
      <w:pPr>
        <w:widowControl w:val="0"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 система налогообложения: сущность, условия применения.</w:t>
      </w:r>
    </w:p>
    <w:p w:rsidR="007A63B9" w:rsidRPr="007A63B9" w:rsidRDefault="007A63B9" w:rsidP="007A63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3B9" w:rsidRPr="007A63B9" w:rsidRDefault="007A63B9" w:rsidP="007A63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2021-2022 </w:t>
      </w:r>
      <w:proofErr w:type="spellStart"/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CAC" w:rsidRPr="007A63B9" w:rsidRDefault="007A63B9" w:rsidP="007A63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3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преп. Домбровская Е.Н.</w:t>
      </w:r>
      <w:bookmarkStart w:id="0" w:name="_GoBack"/>
      <w:bookmarkEnd w:id="0"/>
    </w:p>
    <w:sectPr w:rsidR="00DB6CAC" w:rsidRPr="007A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54D8"/>
    <w:multiLevelType w:val="hybridMultilevel"/>
    <w:tmpl w:val="67267840"/>
    <w:lvl w:ilvl="0" w:tplc="BD702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A9"/>
    <w:rsid w:val="00034AA9"/>
    <w:rsid w:val="007A63B9"/>
    <w:rsid w:val="00D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>-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2021-12-16T08:08:00Z</dcterms:created>
  <dcterms:modified xsi:type="dcterms:W3CDTF">2021-12-16T08:09:00Z</dcterms:modified>
</cp:coreProperties>
</file>