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13" w:rsidRPr="00C02173" w:rsidRDefault="003C5713" w:rsidP="003C5713">
      <w:pPr>
        <w:rPr>
          <w:b/>
          <w:bCs/>
          <w:i w:val="0"/>
          <w:caps/>
          <w:sz w:val="28"/>
          <w:szCs w:val="28"/>
        </w:rPr>
      </w:pPr>
      <w:r w:rsidRPr="00C02173">
        <w:rPr>
          <w:b/>
          <w:bCs/>
          <w:i w:val="0"/>
          <w:caps/>
          <w:sz w:val="28"/>
          <w:szCs w:val="28"/>
        </w:rPr>
        <w:t>Вопросы к экзамену</w:t>
      </w:r>
    </w:p>
    <w:p w:rsidR="003C5713" w:rsidRPr="00C02173" w:rsidRDefault="003C5713" w:rsidP="003C5713">
      <w:pPr>
        <w:rPr>
          <w:b/>
          <w:i w:val="0"/>
          <w:sz w:val="28"/>
          <w:szCs w:val="28"/>
        </w:rPr>
      </w:pPr>
      <w:r w:rsidRPr="00C02173">
        <w:rPr>
          <w:b/>
          <w:bCs/>
          <w:i w:val="0"/>
          <w:sz w:val="28"/>
          <w:szCs w:val="28"/>
        </w:rPr>
        <w:t>по дисциплине «</w:t>
      </w:r>
      <w:r w:rsidRPr="00C02173">
        <w:rPr>
          <w:b/>
          <w:i w:val="0"/>
          <w:sz w:val="28"/>
          <w:szCs w:val="28"/>
        </w:rPr>
        <w:t xml:space="preserve">Конкурентоспособность организации» </w:t>
      </w:r>
    </w:p>
    <w:p w:rsidR="003C5713" w:rsidRDefault="003C5713" w:rsidP="003C5713">
      <w:pPr>
        <w:rPr>
          <w:b/>
          <w:i w:val="0"/>
          <w:sz w:val="28"/>
          <w:szCs w:val="28"/>
        </w:rPr>
      </w:pPr>
      <w:r w:rsidRPr="00C02173">
        <w:rPr>
          <w:b/>
          <w:i w:val="0"/>
          <w:sz w:val="28"/>
          <w:szCs w:val="28"/>
        </w:rPr>
        <w:t>для студентов</w:t>
      </w:r>
      <w:r w:rsidRPr="00450BC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дневной и заочной сокращенной</w:t>
      </w:r>
      <w:r w:rsidRPr="00C02173">
        <w:rPr>
          <w:b/>
          <w:i w:val="0"/>
          <w:sz w:val="28"/>
          <w:szCs w:val="28"/>
        </w:rPr>
        <w:t xml:space="preserve"> формы обучения </w:t>
      </w:r>
    </w:p>
    <w:p w:rsidR="003C5713" w:rsidRPr="00C02173" w:rsidRDefault="003C5713" w:rsidP="003C5713">
      <w:pPr>
        <w:rPr>
          <w:b/>
          <w:i w:val="0"/>
          <w:sz w:val="28"/>
          <w:szCs w:val="28"/>
        </w:rPr>
      </w:pPr>
      <w:r w:rsidRPr="00C02173">
        <w:rPr>
          <w:b/>
          <w:i w:val="0"/>
          <w:sz w:val="28"/>
          <w:szCs w:val="28"/>
        </w:rPr>
        <w:t>специальности 1-25 01 04 «Финансы и кредит»</w:t>
      </w:r>
    </w:p>
    <w:p w:rsidR="003C5713" w:rsidRPr="00C02173" w:rsidRDefault="003C5713" w:rsidP="003C5713">
      <w:pPr>
        <w:widowControl w:val="0"/>
        <w:spacing w:line="360" w:lineRule="auto"/>
        <w:ind w:right="98"/>
        <w:rPr>
          <w:b/>
          <w:bCs/>
          <w:i w:val="0"/>
          <w:sz w:val="28"/>
        </w:rPr>
      </w:pP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Понятия «конкуренция» и «конкурентоспособность». Конкурентоспособность субъектов и объектов конкуренции.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Виды конкуренции.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Методы конкуренции.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Формы конкуренции.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Конкурентные преимущества: понятие и классификация.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Виды конкурентных стратегий.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 xml:space="preserve">Понятие интенсивность конкуренции. Факторы, обусловливающие наличие конкуренции. 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Оценка интенсивности конкуренции по показателям, характеризующим степень монополизации рынка.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Оценка интенсивности конкуренции на основе обобщающего показателя.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Конкурентоспособность национальной экономики и факторы ее определяющие.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Подходы к оценке конкурентоспособности национальной экономики.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Пути повышения конкурентоспособности национальной экономики.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Сущность конкурентоспособности региона: цели, критерии, факторы и показатели.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proofErr w:type="gramStart"/>
      <w:r w:rsidRPr="00107644">
        <w:rPr>
          <w:i w:val="0"/>
          <w:sz w:val="28"/>
          <w:szCs w:val="28"/>
        </w:rPr>
        <w:t>Методические подходы</w:t>
      </w:r>
      <w:proofErr w:type="gramEnd"/>
      <w:r w:rsidRPr="00107644">
        <w:rPr>
          <w:i w:val="0"/>
          <w:sz w:val="28"/>
          <w:szCs w:val="28"/>
        </w:rPr>
        <w:t xml:space="preserve"> к определению конкурентоспособности региона.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Основные направления повышения конкурентоспособности регионов.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Сущность конкурентоспособности и конкурентных преимуществ отрасли.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Факторы конкурентоспособности отрасли.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Критерий, показатели и методы оценки конкурентоспособности отрасли.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Сегментация потребителей: понятие и признаки.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Методы сегментации потребителей.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Понятие «конкурентоспособность товара». Принципы оценки конкурентоспособности товара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Качественные показатели оценки конкурентоспособности товара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Стоимостные и организационно-коммерческие показатели оценки конкурентоспособности товара.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Показатели оценки конкурентоспособности банковских продуктов.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Матричные методы оценки конкурентоспособности товара. Метод БКГ.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Оценка конкурентоспособности товара на основе смешанного метода.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Оценка конкурентоспособности товара на основе опроса потребителей.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Цели организации и государства, их взаимосвязь и взаимообусловленность.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 xml:space="preserve">Понятие и концепции жизненного цикла организации. 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lastRenderedPageBreak/>
        <w:t>Маркетинговый подход к определению жизненного цикла организации. Причины возникновения кризисных ситуаций.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 xml:space="preserve"> Оценка конкурентоспособности организации  на основе методики </w:t>
      </w:r>
      <w:proofErr w:type="spellStart"/>
      <w:r w:rsidRPr="00107644">
        <w:rPr>
          <w:i w:val="0"/>
          <w:sz w:val="28"/>
          <w:szCs w:val="28"/>
        </w:rPr>
        <w:t>МакКинси</w:t>
      </w:r>
      <w:proofErr w:type="spellEnd"/>
      <w:r w:rsidRPr="00107644">
        <w:rPr>
          <w:i w:val="0"/>
          <w:sz w:val="28"/>
          <w:szCs w:val="28"/>
        </w:rPr>
        <w:t>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 xml:space="preserve">Оценка конкурентоспособности организации на основе построения конкурентных карт рынка </w:t>
      </w:r>
      <w:proofErr w:type="spellStart"/>
      <w:r w:rsidRPr="00107644">
        <w:rPr>
          <w:i w:val="0"/>
          <w:sz w:val="28"/>
          <w:szCs w:val="28"/>
        </w:rPr>
        <w:t>Азоева</w:t>
      </w:r>
      <w:proofErr w:type="spellEnd"/>
      <w:r w:rsidRPr="00107644">
        <w:rPr>
          <w:i w:val="0"/>
          <w:sz w:val="28"/>
          <w:szCs w:val="28"/>
        </w:rPr>
        <w:t xml:space="preserve"> Г.Л.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 xml:space="preserve">Оценка конкурентоспособности организации на основе построения конкурентных карт </w:t>
      </w:r>
      <w:proofErr w:type="spellStart"/>
      <w:r w:rsidRPr="00107644">
        <w:rPr>
          <w:i w:val="0"/>
          <w:sz w:val="28"/>
          <w:szCs w:val="28"/>
        </w:rPr>
        <w:t>Квасниковой</w:t>
      </w:r>
      <w:proofErr w:type="spellEnd"/>
      <w:r w:rsidRPr="00107644">
        <w:rPr>
          <w:i w:val="0"/>
          <w:sz w:val="28"/>
          <w:szCs w:val="28"/>
        </w:rPr>
        <w:t xml:space="preserve"> В.В.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 xml:space="preserve">Оценка конкурентоспособности организации по методике </w:t>
      </w:r>
      <w:proofErr w:type="spellStart"/>
      <w:r w:rsidRPr="00107644">
        <w:rPr>
          <w:i w:val="0"/>
          <w:sz w:val="28"/>
          <w:szCs w:val="28"/>
        </w:rPr>
        <w:t>Еферина</w:t>
      </w:r>
      <w:proofErr w:type="spellEnd"/>
      <w:r w:rsidRPr="00107644">
        <w:rPr>
          <w:i w:val="0"/>
          <w:sz w:val="28"/>
          <w:szCs w:val="28"/>
        </w:rPr>
        <w:t xml:space="preserve"> В.П.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 xml:space="preserve">Оценка конкурентоспособности организации по методике </w:t>
      </w:r>
      <w:proofErr w:type="spellStart"/>
      <w:r w:rsidRPr="00107644">
        <w:rPr>
          <w:i w:val="0"/>
          <w:sz w:val="28"/>
          <w:szCs w:val="28"/>
        </w:rPr>
        <w:t>Яшевой</w:t>
      </w:r>
      <w:proofErr w:type="spellEnd"/>
      <w:r w:rsidRPr="00107644">
        <w:rPr>
          <w:i w:val="0"/>
          <w:sz w:val="28"/>
          <w:szCs w:val="28"/>
        </w:rPr>
        <w:t xml:space="preserve"> Г.А.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Оценка конкурентоспособности организации по методике Максимовой 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Сущность, цели и задачи реструктуризации организации.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Виды реструктуризации организации в зависимости от стадии кризисной ситуации.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Виды реструктуризации в зависимости от сферы преобразования организации.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Виды реструктуризации в зависимости от срока проведения преобразований.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Аутсорсинг как современное направление повышение конкурентоспособности организации.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Способы финансовой реструктуризации организации.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Программа реструктуризации организации.</w:t>
      </w:r>
    </w:p>
    <w:p w:rsidR="003C5713" w:rsidRPr="00107644" w:rsidRDefault="003C5713" w:rsidP="003C571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left"/>
        <w:rPr>
          <w:i w:val="0"/>
          <w:sz w:val="28"/>
          <w:szCs w:val="28"/>
        </w:rPr>
      </w:pPr>
      <w:r w:rsidRPr="00107644">
        <w:rPr>
          <w:i w:val="0"/>
          <w:sz w:val="28"/>
          <w:szCs w:val="28"/>
        </w:rPr>
        <w:t>Понятие «кластер». Роль кластеров в обеспечении конкурентоспособности субъектов хозяйствования и отраслей.</w:t>
      </w:r>
    </w:p>
    <w:p w:rsidR="003C5713" w:rsidRPr="00C02173" w:rsidRDefault="003C5713" w:rsidP="003C5713">
      <w:pPr>
        <w:tabs>
          <w:tab w:val="num" w:pos="567"/>
        </w:tabs>
        <w:ind w:left="567" w:hanging="567"/>
        <w:rPr>
          <w:i w:val="0"/>
        </w:rPr>
      </w:pPr>
    </w:p>
    <w:p w:rsidR="003C5713" w:rsidRPr="00107644" w:rsidRDefault="003C5713" w:rsidP="003C5713">
      <w:pPr>
        <w:jc w:val="left"/>
        <w:rPr>
          <w:i w:val="0"/>
          <w:sz w:val="28"/>
        </w:rPr>
      </w:pPr>
      <w:r w:rsidRPr="00107644">
        <w:rPr>
          <w:i w:val="0"/>
          <w:sz w:val="28"/>
        </w:rPr>
        <w:t xml:space="preserve">Составлены: доц., к.э.н. </w:t>
      </w:r>
      <w:proofErr w:type="spellStart"/>
      <w:r w:rsidRPr="00107644">
        <w:rPr>
          <w:i w:val="0"/>
          <w:sz w:val="28"/>
        </w:rPr>
        <w:t>Квасниковой</w:t>
      </w:r>
      <w:proofErr w:type="spellEnd"/>
      <w:r w:rsidRPr="00107644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 </w:t>
      </w:r>
      <w:r w:rsidRPr="00107644">
        <w:rPr>
          <w:i w:val="0"/>
          <w:sz w:val="28"/>
        </w:rPr>
        <w:t xml:space="preserve">В.В. </w:t>
      </w:r>
    </w:p>
    <w:p w:rsidR="003C5713" w:rsidRPr="00107644" w:rsidRDefault="003C5713" w:rsidP="003C5713">
      <w:pPr>
        <w:rPr>
          <w:i w:val="0"/>
          <w:sz w:val="28"/>
        </w:rPr>
      </w:pPr>
    </w:p>
    <w:p w:rsidR="00F71E4D" w:rsidRDefault="00F71E4D">
      <w:bookmarkStart w:id="0" w:name="_GoBack"/>
      <w:bookmarkEnd w:id="0"/>
    </w:p>
    <w:sectPr w:rsidR="00F7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551"/>
    <w:multiLevelType w:val="hybridMultilevel"/>
    <w:tmpl w:val="0FB0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13"/>
    <w:rsid w:val="003C5713"/>
    <w:rsid w:val="00F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13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13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1</cp:revision>
  <dcterms:created xsi:type="dcterms:W3CDTF">2019-12-16T07:53:00Z</dcterms:created>
  <dcterms:modified xsi:type="dcterms:W3CDTF">2019-12-16T07:55:00Z</dcterms:modified>
</cp:coreProperties>
</file>