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ECDBD" w14:textId="77777777" w:rsidR="0012150D" w:rsidRPr="0012150D" w:rsidRDefault="007D13E5" w:rsidP="00E5526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150D">
        <w:rPr>
          <w:b/>
          <w:sz w:val="28"/>
          <w:szCs w:val="28"/>
        </w:rPr>
        <w:t>Вопросы к зачету</w:t>
      </w:r>
      <w:r w:rsidR="00BB3B83" w:rsidRPr="0012150D">
        <w:rPr>
          <w:b/>
          <w:sz w:val="28"/>
          <w:szCs w:val="28"/>
        </w:rPr>
        <w:t xml:space="preserve"> </w:t>
      </w:r>
    </w:p>
    <w:p w14:paraId="5AC783EE" w14:textId="77777777" w:rsidR="007D13E5" w:rsidRDefault="00BB3B83" w:rsidP="00E55263">
      <w:pPr>
        <w:jc w:val="center"/>
        <w:rPr>
          <w:sz w:val="28"/>
          <w:szCs w:val="28"/>
        </w:rPr>
      </w:pPr>
      <w:r w:rsidRPr="00A659DD">
        <w:rPr>
          <w:sz w:val="28"/>
          <w:szCs w:val="28"/>
        </w:rPr>
        <w:t xml:space="preserve">по </w:t>
      </w:r>
      <w:r w:rsidR="0012150D">
        <w:rPr>
          <w:sz w:val="28"/>
          <w:szCs w:val="28"/>
        </w:rPr>
        <w:t>дисциплине «Автоматизированные системы безналичных расчетов»</w:t>
      </w:r>
    </w:p>
    <w:p w14:paraId="331D2B1C" w14:textId="77777777" w:rsidR="0012150D" w:rsidRPr="00A659DD" w:rsidRDefault="0012150D" w:rsidP="00E5526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специальности 1-25 01 04 «Финансы и кредит»</w:t>
      </w:r>
    </w:p>
    <w:p w14:paraId="010BAF5C" w14:textId="77777777" w:rsidR="007D13E5" w:rsidRPr="00A659DD" w:rsidRDefault="007D13E5" w:rsidP="007D13E5">
      <w:pPr>
        <w:rPr>
          <w:b/>
          <w:sz w:val="28"/>
          <w:szCs w:val="28"/>
        </w:rPr>
      </w:pPr>
    </w:p>
    <w:p w14:paraId="38531C43" w14:textId="77777777" w:rsidR="007D13E5" w:rsidRPr="00A659DD" w:rsidRDefault="007D13E5" w:rsidP="0012150D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659DD">
        <w:rPr>
          <w:sz w:val="28"/>
          <w:szCs w:val="28"/>
        </w:rPr>
        <w:t>Понятие и принципы организации безналичных расчетов.</w:t>
      </w:r>
    </w:p>
    <w:p w14:paraId="677006E3" w14:textId="77777777" w:rsidR="00827B1D" w:rsidRPr="00A659DD" w:rsidRDefault="009E5C1F" w:rsidP="0012150D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659DD">
        <w:rPr>
          <w:sz w:val="28"/>
          <w:szCs w:val="28"/>
        </w:rPr>
        <w:t>Виды платежных оборотов</w:t>
      </w:r>
      <w:r w:rsidR="00827B1D" w:rsidRPr="00A659DD">
        <w:rPr>
          <w:sz w:val="28"/>
          <w:szCs w:val="28"/>
        </w:rPr>
        <w:t>, их характеристика.</w:t>
      </w:r>
    </w:p>
    <w:p w14:paraId="4FC521E2" w14:textId="77777777" w:rsidR="00557DA9" w:rsidRPr="00A659DD" w:rsidRDefault="00827B1D" w:rsidP="0012150D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659DD">
        <w:rPr>
          <w:sz w:val="28"/>
          <w:szCs w:val="28"/>
        </w:rPr>
        <w:t>Участники безналичных расчетов.</w:t>
      </w:r>
    </w:p>
    <w:p w14:paraId="58B1B8C3" w14:textId="77777777" w:rsidR="00557DA9" w:rsidRPr="00A659DD" w:rsidRDefault="00557DA9" w:rsidP="0012150D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659DD">
        <w:rPr>
          <w:sz w:val="28"/>
          <w:szCs w:val="28"/>
        </w:rPr>
        <w:t>Виды пластиковых карточек.</w:t>
      </w:r>
    </w:p>
    <w:p w14:paraId="3509ECA1" w14:textId="77777777" w:rsidR="007D13E5" w:rsidRPr="00A659DD" w:rsidRDefault="009E5C1F" w:rsidP="0012150D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659DD">
        <w:rPr>
          <w:sz w:val="28"/>
          <w:szCs w:val="28"/>
        </w:rPr>
        <w:t xml:space="preserve"> </w:t>
      </w:r>
      <w:r w:rsidR="007D13E5" w:rsidRPr="00A659DD">
        <w:rPr>
          <w:sz w:val="28"/>
          <w:szCs w:val="28"/>
        </w:rPr>
        <w:t>Формы безналичных расчетов. Расчеты платежными поручениями.</w:t>
      </w:r>
    </w:p>
    <w:p w14:paraId="58C7A385" w14:textId="77777777" w:rsidR="007D13E5" w:rsidRPr="00A659DD" w:rsidRDefault="007D13E5" w:rsidP="0012150D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659DD">
        <w:rPr>
          <w:sz w:val="28"/>
          <w:szCs w:val="28"/>
        </w:rPr>
        <w:t xml:space="preserve">Формы безналичных расчетов. Расчеты платежными </w:t>
      </w:r>
      <w:r w:rsidR="00BB3B83" w:rsidRPr="00A659DD">
        <w:rPr>
          <w:sz w:val="28"/>
          <w:szCs w:val="28"/>
        </w:rPr>
        <w:t>ордерами</w:t>
      </w:r>
      <w:r w:rsidRPr="00A659DD">
        <w:rPr>
          <w:sz w:val="28"/>
          <w:szCs w:val="28"/>
        </w:rPr>
        <w:t xml:space="preserve"> и платежными требованиями.</w:t>
      </w:r>
    </w:p>
    <w:p w14:paraId="7DD906A5" w14:textId="77777777" w:rsidR="007D13E5" w:rsidRPr="00A659DD" w:rsidRDefault="007D13E5" w:rsidP="0012150D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659DD">
        <w:rPr>
          <w:sz w:val="28"/>
          <w:szCs w:val="28"/>
        </w:rPr>
        <w:t>Формы безналичных расчетов. Расчеты чеками. Расчеты аккредитивами.</w:t>
      </w:r>
    </w:p>
    <w:p w14:paraId="09E0E646" w14:textId="77777777" w:rsidR="007D13E5" w:rsidRPr="00A659DD" w:rsidRDefault="007D13E5" w:rsidP="0012150D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659DD">
        <w:rPr>
          <w:sz w:val="28"/>
          <w:szCs w:val="28"/>
        </w:rPr>
        <w:t xml:space="preserve">Формы безналичных расчетов. Расчеты </w:t>
      </w:r>
      <w:r w:rsidR="00CE5A51">
        <w:rPr>
          <w:sz w:val="28"/>
          <w:szCs w:val="28"/>
        </w:rPr>
        <w:t xml:space="preserve">банковскими </w:t>
      </w:r>
      <w:r w:rsidRPr="00A659DD">
        <w:rPr>
          <w:sz w:val="28"/>
          <w:szCs w:val="28"/>
        </w:rPr>
        <w:t>пластиковыми карт</w:t>
      </w:r>
      <w:r w:rsidR="00557DA9" w:rsidRPr="00A659DD">
        <w:rPr>
          <w:sz w:val="28"/>
          <w:szCs w:val="28"/>
        </w:rPr>
        <w:t>очк</w:t>
      </w:r>
      <w:r w:rsidRPr="00A659DD">
        <w:rPr>
          <w:sz w:val="28"/>
          <w:szCs w:val="28"/>
        </w:rPr>
        <w:t>ами.</w:t>
      </w:r>
    </w:p>
    <w:p w14:paraId="13EEC880" w14:textId="77777777" w:rsidR="00C72283" w:rsidRPr="00A659DD" w:rsidRDefault="007D13E5" w:rsidP="0012150D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659DD">
        <w:rPr>
          <w:sz w:val="28"/>
          <w:szCs w:val="28"/>
        </w:rPr>
        <w:t>Понятие платежной системы.</w:t>
      </w:r>
    </w:p>
    <w:p w14:paraId="4A8E8B66" w14:textId="77777777" w:rsidR="00C72283" w:rsidRPr="00A659DD" w:rsidRDefault="00C72283" w:rsidP="0012150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659DD">
        <w:rPr>
          <w:sz w:val="28"/>
          <w:szCs w:val="28"/>
        </w:rPr>
        <w:t>Требования, предъявляемые к платежным системам.</w:t>
      </w:r>
    </w:p>
    <w:p w14:paraId="5986AB09" w14:textId="77777777" w:rsidR="007D13E5" w:rsidRPr="00A659DD" w:rsidRDefault="007D13E5" w:rsidP="0012150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659DD">
        <w:rPr>
          <w:sz w:val="28"/>
          <w:szCs w:val="28"/>
        </w:rPr>
        <w:t xml:space="preserve"> Классификация платежных систем на основе </w:t>
      </w:r>
      <w:r w:rsidR="0063151C" w:rsidRPr="00A659DD">
        <w:rPr>
          <w:sz w:val="28"/>
          <w:szCs w:val="28"/>
        </w:rPr>
        <w:t xml:space="preserve">банковских платежных </w:t>
      </w:r>
      <w:r w:rsidRPr="00A659DD">
        <w:rPr>
          <w:sz w:val="28"/>
          <w:szCs w:val="28"/>
        </w:rPr>
        <w:t>карт</w:t>
      </w:r>
      <w:r w:rsidR="00C72283" w:rsidRPr="00A659DD">
        <w:rPr>
          <w:sz w:val="28"/>
          <w:szCs w:val="28"/>
        </w:rPr>
        <w:t>очек</w:t>
      </w:r>
      <w:r w:rsidRPr="00A659DD">
        <w:rPr>
          <w:sz w:val="28"/>
          <w:szCs w:val="28"/>
        </w:rPr>
        <w:t>.</w:t>
      </w:r>
    </w:p>
    <w:p w14:paraId="1E5C5016" w14:textId="77777777" w:rsidR="007D13E5" w:rsidRPr="00A659DD" w:rsidRDefault="007D13E5" w:rsidP="0012150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659DD">
        <w:rPr>
          <w:sz w:val="28"/>
          <w:szCs w:val="28"/>
        </w:rPr>
        <w:t xml:space="preserve">Виды </w:t>
      </w:r>
      <w:r w:rsidR="00EF7197" w:rsidRPr="00A659DD">
        <w:rPr>
          <w:sz w:val="28"/>
          <w:szCs w:val="28"/>
        </w:rPr>
        <w:t xml:space="preserve">и характеристика </w:t>
      </w:r>
      <w:r w:rsidRPr="00A659DD">
        <w:rPr>
          <w:sz w:val="28"/>
          <w:szCs w:val="28"/>
        </w:rPr>
        <w:t>платежных схем.</w:t>
      </w:r>
    </w:p>
    <w:p w14:paraId="56793156" w14:textId="3692C288" w:rsidR="007D13E5" w:rsidRPr="00A659DD" w:rsidRDefault="007D13E5" w:rsidP="0012150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659DD">
        <w:rPr>
          <w:sz w:val="28"/>
          <w:szCs w:val="28"/>
        </w:rPr>
        <w:t xml:space="preserve">Электронные платежные системы в </w:t>
      </w:r>
      <w:r w:rsidRPr="00A659DD">
        <w:rPr>
          <w:sz w:val="28"/>
          <w:szCs w:val="28"/>
          <w:lang w:val="en-US"/>
        </w:rPr>
        <w:t>Internet</w:t>
      </w:r>
      <w:r w:rsidRPr="00A659DD">
        <w:rPr>
          <w:sz w:val="28"/>
          <w:szCs w:val="28"/>
        </w:rPr>
        <w:t xml:space="preserve">. Платежные средства в </w:t>
      </w:r>
      <w:r w:rsidRPr="00A659DD">
        <w:rPr>
          <w:sz w:val="28"/>
          <w:szCs w:val="28"/>
          <w:lang w:val="en-US"/>
        </w:rPr>
        <w:t>Internet</w:t>
      </w:r>
      <w:r w:rsidRPr="00A659DD">
        <w:rPr>
          <w:sz w:val="28"/>
          <w:szCs w:val="28"/>
        </w:rPr>
        <w:t>.</w:t>
      </w:r>
    </w:p>
    <w:p w14:paraId="026685D0" w14:textId="77777777" w:rsidR="00A659DD" w:rsidRPr="00A659DD" w:rsidRDefault="007D13E5" w:rsidP="0012150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659DD">
        <w:rPr>
          <w:sz w:val="28"/>
          <w:szCs w:val="28"/>
        </w:rPr>
        <w:t xml:space="preserve">Автоматизация платежной системы. </w:t>
      </w:r>
    </w:p>
    <w:p w14:paraId="322840AC" w14:textId="77777777" w:rsidR="007D13E5" w:rsidRPr="00A659DD" w:rsidRDefault="007D13E5" w:rsidP="0012150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659DD">
        <w:rPr>
          <w:sz w:val="28"/>
          <w:szCs w:val="28"/>
        </w:rPr>
        <w:t xml:space="preserve">Автоматизированная система банка.  </w:t>
      </w:r>
    </w:p>
    <w:p w14:paraId="4D45E499" w14:textId="77777777" w:rsidR="00A659DD" w:rsidRPr="00A659DD" w:rsidRDefault="00A659DD" w:rsidP="0012150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659DD">
        <w:rPr>
          <w:sz w:val="28"/>
          <w:szCs w:val="28"/>
        </w:rPr>
        <w:t>Дистанционное банковское обслуживание, его разновидности.</w:t>
      </w:r>
    </w:p>
    <w:p w14:paraId="0D5F9176" w14:textId="77777777" w:rsidR="00A659DD" w:rsidRPr="00A659DD" w:rsidRDefault="007D13E5" w:rsidP="0012150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659DD">
        <w:rPr>
          <w:sz w:val="28"/>
          <w:szCs w:val="28"/>
        </w:rPr>
        <w:t xml:space="preserve">Система расчетов по </w:t>
      </w:r>
      <w:r w:rsidR="00A659DD" w:rsidRPr="00A659DD">
        <w:rPr>
          <w:sz w:val="28"/>
          <w:szCs w:val="28"/>
        </w:rPr>
        <w:t>банковским платежным карточкам</w:t>
      </w:r>
      <w:r w:rsidRPr="00A659DD">
        <w:rPr>
          <w:sz w:val="28"/>
          <w:szCs w:val="28"/>
        </w:rPr>
        <w:t>.</w:t>
      </w:r>
    </w:p>
    <w:p w14:paraId="265C011C" w14:textId="77777777" w:rsidR="007D13E5" w:rsidRPr="00A659DD" w:rsidRDefault="007D13E5" w:rsidP="0012150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A659DD">
        <w:rPr>
          <w:sz w:val="28"/>
          <w:szCs w:val="28"/>
        </w:rPr>
        <w:t>Биллинговые</w:t>
      </w:r>
      <w:proofErr w:type="spellEnd"/>
      <w:r w:rsidRPr="00A659DD">
        <w:rPr>
          <w:sz w:val="28"/>
          <w:szCs w:val="28"/>
        </w:rPr>
        <w:t xml:space="preserve"> системы.</w:t>
      </w:r>
    </w:p>
    <w:p w14:paraId="32A34D37" w14:textId="77777777" w:rsidR="00A659DD" w:rsidRPr="00A659DD" w:rsidRDefault="007D13E5" w:rsidP="0012150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659DD">
        <w:rPr>
          <w:sz w:val="28"/>
          <w:szCs w:val="28"/>
        </w:rPr>
        <w:t>Системы межбанковских расчетов (МБР).</w:t>
      </w:r>
    </w:p>
    <w:p w14:paraId="3DD5F9BE" w14:textId="77777777" w:rsidR="007D13E5" w:rsidRDefault="007D13E5" w:rsidP="0012150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659DD">
        <w:rPr>
          <w:sz w:val="28"/>
          <w:szCs w:val="28"/>
        </w:rPr>
        <w:t xml:space="preserve"> Автома</w:t>
      </w:r>
      <w:r w:rsidR="00A659DD">
        <w:rPr>
          <w:sz w:val="28"/>
          <w:szCs w:val="28"/>
        </w:rPr>
        <w:t>тизация международных расчетов.</w:t>
      </w:r>
      <w:r w:rsidR="00A659DD" w:rsidRPr="00A659DD">
        <w:rPr>
          <w:sz w:val="28"/>
          <w:szCs w:val="28"/>
        </w:rPr>
        <w:t xml:space="preserve"> Система </w:t>
      </w:r>
      <w:r w:rsidRPr="00A659DD">
        <w:rPr>
          <w:sz w:val="28"/>
          <w:szCs w:val="28"/>
        </w:rPr>
        <w:t xml:space="preserve"> </w:t>
      </w:r>
      <w:r w:rsidR="00A659DD" w:rsidRPr="00A659DD">
        <w:rPr>
          <w:sz w:val="28"/>
          <w:szCs w:val="28"/>
        </w:rPr>
        <w:t>SWIFT.</w:t>
      </w:r>
    </w:p>
    <w:p w14:paraId="54DAC1CB" w14:textId="77777777" w:rsidR="007D13E5" w:rsidRDefault="007D13E5" w:rsidP="0012150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659DD">
        <w:rPr>
          <w:sz w:val="28"/>
          <w:szCs w:val="28"/>
        </w:rPr>
        <w:t>Автоматизация   межбанковских   расчетов Республики Беларусь.</w:t>
      </w:r>
    </w:p>
    <w:p w14:paraId="6749656E" w14:textId="77777777" w:rsidR="009F2E1F" w:rsidRDefault="007D13E5" w:rsidP="0012150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F2E1F">
        <w:rPr>
          <w:sz w:val="28"/>
          <w:szCs w:val="28"/>
        </w:rPr>
        <w:t>Автоматизация объектов хозяйствования.</w:t>
      </w:r>
    </w:p>
    <w:p w14:paraId="05C52141" w14:textId="77777777" w:rsidR="009F2E1F" w:rsidRDefault="007D13E5" w:rsidP="0012150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F2E1F">
        <w:rPr>
          <w:sz w:val="28"/>
          <w:szCs w:val="28"/>
        </w:rPr>
        <w:t xml:space="preserve"> Выпуск в обращение платежного средства.</w:t>
      </w:r>
    </w:p>
    <w:p w14:paraId="76996A7D" w14:textId="77777777" w:rsidR="00816039" w:rsidRPr="00816039" w:rsidRDefault="007D13E5" w:rsidP="0012150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F2E1F">
        <w:rPr>
          <w:sz w:val="26"/>
          <w:szCs w:val="26"/>
        </w:rPr>
        <w:t xml:space="preserve"> </w:t>
      </w:r>
      <w:r w:rsidR="00816039" w:rsidRPr="00816039">
        <w:rPr>
          <w:sz w:val="28"/>
          <w:szCs w:val="28"/>
        </w:rPr>
        <w:t>Штриховая идентификация товаров и услуг.</w:t>
      </w:r>
    </w:p>
    <w:p w14:paraId="7697403B" w14:textId="77777777" w:rsidR="009F2E1F" w:rsidRDefault="00816039" w:rsidP="0012150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штриховых идентификационных кодов, структура и виды.</w:t>
      </w:r>
    </w:p>
    <w:p w14:paraId="23881D55" w14:textId="77777777" w:rsidR="007D13E5" w:rsidRDefault="007D13E5" w:rsidP="0012150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63736">
        <w:rPr>
          <w:sz w:val="28"/>
          <w:szCs w:val="28"/>
        </w:rPr>
        <w:t xml:space="preserve">Технология проведения расчетов за товары и услуги. </w:t>
      </w:r>
    </w:p>
    <w:p w14:paraId="37DA1022" w14:textId="77777777" w:rsidR="007D13E5" w:rsidRDefault="007D13E5" w:rsidP="0012150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63736">
        <w:rPr>
          <w:sz w:val="28"/>
          <w:szCs w:val="28"/>
        </w:rPr>
        <w:t xml:space="preserve">Технология  расчетов   при  использовании </w:t>
      </w:r>
      <w:r w:rsidR="00C63736" w:rsidRPr="00C63736">
        <w:rPr>
          <w:sz w:val="28"/>
          <w:szCs w:val="28"/>
        </w:rPr>
        <w:t>банковских платежных карточек.</w:t>
      </w:r>
    </w:p>
    <w:p w14:paraId="43A9C26A" w14:textId="38F9413C" w:rsidR="0012150D" w:rsidRPr="0012150D" w:rsidRDefault="00EB4144" w:rsidP="0012150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2150D">
        <w:rPr>
          <w:sz w:val="28"/>
          <w:szCs w:val="28"/>
        </w:rPr>
        <w:t>П</w:t>
      </w:r>
      <w:r w:rsidR="007D13E5" w:rsidRPr="0012150D">
        <w:rPr>
          <w:sz w:val="28"/>
          <w:szCs w:val="28"/>
        </w:rPr>
        <w:t>латежная система Республики Беларусь</w:t>
      </w:r>
      <w:r w:rsidRPr="0012150D">
        <w:rPr>
          <w:sz w:val="28"/>
          <w:szCs w:val="28"/>
        </w:rPr>
        <w:t xml:space="preserve"> на основе банковских платежных карточек</w:t>
      </w:r>
      <w:r w:rsidR="0012150D" w:rsidRPr="0012150D">
        <w:rPr>
          <w:sz w:val="28"/>
          <w:szCs w:val="28"/>
        </w:rPr>
        <w:t xml:space="preserve"> (БЕЛКАРТ)</w:t>
      </w:r>
      <w:r w:rsidR="00896B7E" w:rsidRPr="0012150D">
        <w:rPr>
          <w:sz w:val="28"/>
          <w:szCs w:val="28"/>
        </w:rPr>
        <w:t>.</w:t>
      </w:r>
    </w:p>
    <w:p w14:paraId="62944315" w14:textId="77777777" w:rsidR="00B30836" w:rsidRDefault="00896B7E" w:rsidP="0012150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2150D">
        <w:rPr>
          <w:sz w:val="28"/>
          <w:szCs w:val="28"/>
        </w:rPr>
        <w:t xml:space="preserve"> </w:t>
      </w:r>
      <w:r w:rsidR="00B30836" w:rsidRPr="0012150D">
        <w:rPr>
          <w:sz w:val="28"/>
          <w:szCs w:val="28"/>
        </w:rPr>
        <w:t>Нормативно-правовое обеспечение платежной системы БЕЛКАРТ.</w:t>
      </w:r>
    </w:p>
    <w:p w14:paraId="6CDE7004" w14:textId="77777777" w:rsidR="00B30836" w:rsidRDefault="00896B7E" w:rsidP="0012150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2150D">
        <w:rPr>
          <w:sz w:val="28"/>
          <w:szCs w:val="28"/>
        </w:rPr>
        <w:t xml:space="preserve">Виды банковских карточек </w:t>
      </w:r>
      <w:r w:rsidR="00B30836" w:rsidRPr="0012150D">
        <w:rPr>
          <w:sz w:val="28"/>
          <w:szCs w:val="28"/>
        </w:rPr>
        <w:t>системы БЕЛКАРТ</w:t>
      </w:r>
      <w:r w:rsidRPr="0012150D">
        <w:rPr>
          <w:sz w:val="28"/>
          <w:szCs w:val="28"/>
        </w:rPr>
        <w:t>, их характеристика</w:t>
      </w:r>
      <w:r w:rsidR="00B30836" w:rsidRPr="0012150D">
        <w:rPr>
          <w:sz w:val="28"/>
          <w:szCs w:val="28"/>
        </w:rPr>
        <w:t>.</w:t>
      </w:r>
    </w:p>
    <w:p w14:paraId="2C7C3F2B" w14:textId="77777777" w:rsidR="00B30836" w:rsidRPr="0012150D" w:rsidRDefault="00B30836" w:rsidP="0012150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2150D">
        <w:rPr>
          <w:sz w:val="28"/>
          <w:szCs w:val="28"/>
        </w:rPr>
        <w:lastRenderedPageBreak/>
        <w:t>Проведение расчетов и тарифная политика системы БЕЛКАРТ.</w:t>
      </w:r>
    </w:p>
    <w:p w14:paraId="359015E2" w14:textId="77777777" w:rsidR="00B30836" w:rsidRDefault="00B30836" w:rsidP="0012150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2150D">
        <w:rPr>
          <w:sz w:val="28"/>
          <w:szCs w:val="28"/>
        </w:rPr>
        <w:t>Политика безопасности платежной системы БЕЛКАРТ.</w:t>
      </w:r>
    </w:p>
    <w:p w14:paraId="73A460F5" w14:textId="77777777" w:rsidR="0012150D" w:rsidRPr="0012150D" w:rsidRDefault="0012150D" w:rsidP="0012150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2150D">
        <w:rPr>
          <w:sz w:val="28"/>
          <w:szCs w:val="28"/>
        </w:rPr>
        <w:t xml:space="preserve">История развития платежной </w:t>
      </w:r>
      <w:r w:rsidR="00B30836" w:rsidRPr="0012150D">
        <w:rPr>
          <w:sz w:val="28"/>
          <w:szCs w:val="28"/>
        </w:rPr>
        <w:t>системы БЕЛКАРТ.</w:t>
      </w:r>
    </w:p>
    <w:p w14:paraId="04287964" w14:textId="77777777" w:rsidR="0012150D" w:rsidRPr="007B6186" w:rsidRDefault="007D13E5" w:rsidP="0012150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B6186">
        <w:rPr>
          <w:sz w:val="28"/>
          <w:szCs w:val="28"/>
        </w:rPr>
        <w:t xml:space="preserve">Риски в платежных системах.  Защита банковских систем. </w:t>
      </w:r>
    </w:p>
    <w:p w14:paraId="1FC5917A" w14:textId="77777777" w:rsidR="0012150D" w:rsidRPr="007B6186" w:rsidRDefault="007D13E5" w:rsidP="0012150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B6186">
        <w:rPr>
          <w:sz w:val="28"/>
          <w:szCs w:val="28"/>
        </w:rPr>
        <w:t xml:space="preserve"> Защита конфиденциальности информации.</w:t>
      </w:r>
    </w:p>
    <w:p w14:paraId="796AA5DF" w14:textId="77777777" w:rsidR="007D13E5" w:rsidRPr="007B6186" w:rsidRDefault="007D13E5" w:rsidP="0012150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B6186">
        <w:rPr>
          <w:sz w:val="28"/>
          <w:szCs w:val="28"/>
        </w:rPr>
        <w:t xml:space="preserve"> </w:t>
      </w:r>
      <w:r w:rsidR="00221D2B">
        <w:rPr>
          <w:sz w:val="28"/>
          <w:szCs w:val="28"/>
        </w:rPr>
        <w:t>Резервное копирование информации.</w:t>
      </w:r>
    </w:p>
    <w:p w14:paraId="0B6A50D4" w14:textId="77777777" w:rsidR="007D13E5" w:rsidRPr="007B6186" w:rsidRDefault="007D13E5" w:rsidP="0012150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B6186">
        <w:rPr>
          <w:sz w:val="28"/>
          <w:szCs w:val="28"/>
        </w:rPr>
        <w:t xml:space="preserve">Обеспечение защиты </w:t>
      </w:r>
      <w:r w:rsidR="009E5C1F" w:rsidRPr="007B6186">
        <w:rPr>
          <w:sz w:val="28"/>
          <w:szCs w:val="28"/>
        </w:rPr>
        <w:t xml:space="preserve">банковских </w:t>
      </w:r>
      <w:r w:rsidRPr="007B6186">
        <w:rPr>
          <w:sz w:val="28"/>
          <w:szCs w:val="28"/>
        </w:rPr>
        <w:t>пластиковых карт</w:t>
      </w:r>
      <w:r w:rsidR="009E5C1F" w:rsidRPr="007B6186">
        <w:rPr>
          <w:sz w:val="28"/>
          <w:szCs w:val="28"/>
        </w:rPr>
        <w:t>очек</w:t>
      </w:r>
      <w:r w:rsidRPr="007B6186">
        <w:rPr>
          <w:sz w:val="28"/>
          <w:szCs w:val="28"/>
        </w:rPr>
        <w:t>.</w:t>
      </w:r>
    </w:p>
    <w:p w14:paraId="08AB8F63" w14:textId="373DBA1E" w:rsidR="007D13E5" w:rsidRPr="007B6186" w:rsidRDefault="007D13E5" w:rsidP="0012150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B6186">
        <w:rPr>
          <w:sz w:val="28"/>
          <w:szCs w:val="28"/>
        </w:rPr>
        <w:t xml:space="preserve">Безопасность систем межбанковских расчетов и </w:t>
      </w:r>
      <w:r w:rsidR="00BB3B83" w:rsidRPr="007B6186">
        <w:rPr>
          <w:sz w:val="28"/>
          <w:szCs w:val="28"/>
        </w:rPr>
        <w:t>БЕЛКАРТ</w:t>
      </w:r>
      <w:r w:rsidRPr="007B6186">
        <w:rPr>
          <w:sz w:val="28"/>
          <w:szCs w:val="28"/>
        </w:rPr>
        <w:t>.</w:t>
      </w:r>
    </w:p>
    <w:p w14:paraId="38A88F8C" w14:textId="77777777" w:rsidR="0012150D" w:rsidRPr="007B6186" w:rsidRDefault="007D13E5" w:rsidP="0012150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B6186">
        <w:rPr>
          <w:sz w:val="28"/>
          <w:szCs w:val="28"/>
        </w:rPr>
        <w:t>Рынок   пластиковых   карт   в   развитых странах. Проблемы внедрения пластиковых карт.</w:t>
      </w:r>
    </w:p>
    <w:p w14:paraId="3597CBBF" w14:textId="77777777" w:rsidR="007D13E5" w:rsidRPr="007B6186" w:rsidRDefault="007D13E5" w:rsidP="0012150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B6186">
        <w:rPr>
          <w:sz w:val="28"/>
          <w:szCs w:val="28"/>
        </w:rPr>
        <w:t xml:space="preserve"> Перспективные технологии в системах безналичных расчетов. </w:t>
      </w:r>
    </w:p>
    <w:p w14:paraId="1B7028B8" w14:textId="77777777" w:rsidR="00282E7E" w:rsidRDefault="00282E7E" w:rsidP="00282E7E">
      <w:pPr>
        <w:tabs>
          <w:tab w:val="left" w:pos="284"/>
          <w:tab w:val="left" w:pos="426"/>
        </w:tabs>
        <w:spacing w:line="276" w:lineRule="auto"/>
        <w:jc w:val="both"/>
        <w:rPr>
          <w:sz w:val="26"/>
          <w:szCs w:val="26"/>
        </w:rPr>
      </w:pPr>
    </w:p>
    <w:p w14:paraId="38D6D583" w14:textId="77777777" w:rsidR="00282E7E" w:rsidRPr="00282E7E" w:rsidRDefault="00282E7E" w:rsidP="00282E7E">
      <w:pPr>
        <w:tabs>
          <w:tab w:val="left" w:pos="284"/>
          <w:tab w:val="left" w:pos="426"/>
        </w:tabs>
        <w:spacing w:line="276" w:lineRule="auto"/>
        <w:jc w:val="both"/>
        <w:rPr>
          <w:i/>
          <w:sz w:val="28"/>
          <w:szCs w:val="28"/>
        </w:rPr>
      </w:pPr>
      <w:r w:rsidRPr="00282E7E">
        <w:rPr>
          <w:sz w:val="28"/>
          <w:szCs w:val="28"/>
        </w:rPr>
        <w:t xml:space="preserve">Составитель: </w:t>
      </w:r>
      <w:r w:rsidRPr="00282E7E">
        <w:rPr>
          <w:i/>
          <w:sz w:val="28"/>
          <w:szCs w:val="28"/>
        </w:rPr>
        <w:t>Соколова М.А.</w:t>
      </w:r>
    </w:p>
    <w:p w14:paraId="24C9E50C" w14:textId="77777777" w:rsidR="00BB3902" w:rsidRDefault="00BB3902"/>
    <w:p w14:paraId="7064CAC2" w14:textId="77777777" w:rsidR="00E63610" w:rsidRDefault="00E63610"/>
    <w:p w14:paraId="65C366AA" w14:textId="77777777" w:rsidR="00E63610" w:rsidRDefault="00E63610"/>
    <w:sectPr w:rsidR="00E63610" w:rsidSect="007B6186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46B1D"/>
    <w:multiLevelType w:val="hybridMultilevel"/>
    <w:tmpl w:val="92CE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3E5"/>
    <w:rsid w:val="00016AAF"/>
    <w:rsid w:val="000604DE"/>
    <w:rsid w:val="00087B07"/>
    <w:rsid w:val="000C555D"/>
    <w:rsid w:val="0012150D"/>
    <w:rsid w:val="001B172B"/>
    <w:rsid w:val="00221D2B"/>
    <w:rsid w:val="00227CF5"/>
    <w:rsid w:val="00282E7E"/>
    <w:rsid w:val="00400E60"/>
    <w:rsid w:val="00494BE2"/>
    <w:rsid w:val="00557DA9"/>
    <w:rsid w:val="005A0CC8"/>
    <w:rsid w:val="0063151C"/>
    <w:rsid w:val="006B718A"/>
    <w:rsid w:val="006C09A9"/>
    <w:rsid w:val="00700C2E"/>
    <w:rsid w:val="00785FB8"/>
    <w:rsid w:val="007B6186"/>
    <w:rsid w:val="007D13E5"/>
    <w:rsid w:val="007D1B04"/>
    <w:rsid w:val="00816039"/>
    <w:rsid w:val="00827B1D"/>
    <w:rsid w:val="008313F2"/>
    <w:rsid w:val="00870D7E"/>
    <w:rsid w:val="00896B7E"/>
    <w:rsid w:val="008A7114"/>
    <w:rsid w:val="008A724A"/>
    <w:rsid w:val="009C20D0"/>
    <w:rsid w:val="009E5C1F"/>
    <w:rsid w:val="009F2E1F"/>
    <w:rsid w:val="00A04D59"/>
    <w:rsid w:val="00A659DD"/>
    <w:rsid w:val="00B30836"/>
    <w:rsid w:val="00B737A0"/>
    <w:rsid w:val="00BB3902"/>
    <w:rsid w:val="00BB3B83"/>
    <w:rsid w:val="00C468C1"/>
    <w:rsid w:val="00C63736"/>
    <w:rsid w:val="00C72283"/>
    <w:rsid w:val="00C873F6"/>
    <w:rsid w:val="00C97B32"/>
    <w:rsid w:val="00CE5A51"/>
    <w:rsid w:val="00D70801"/>
    <w:rsid w:val="00DC2DDC"/>
    <w:rsid w:val="00E55263"/>
    <w:rsid w:val="00E63610"/>
    <w:rsid w:val="00EB4144"/>
    <w:rsid w:val="00EC073F"/>
    <w:rsid w:val="00EF7197"/>
    <w:rsid w:val="00F24A17"/>
    <w:rsid w:val="00F40911"/>
    <w:rsid w:val="00F7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24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зачету</vt:lpstr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зачету</dc:title>
  <dc:creator>sokolov</dc:creator>
  <cp:lastModifiedBy>Соколова Марина Александровна</cp:lastModifiedBy>
  <cp:revision>2</cp:revision>
  <cp:lastPrinted>2014-01-19T11:46:00Z</cp:lastPrinted>
  <dcterms:created xsi:type="dcterms:W3CDTF">2020-10-06T09:31:00Z</dcterms:created>
  <dcterms:modified xsi:type="dcterms:W3CDTF">2020-10-06T09:31:00Z</dcterms:modified>
</cp:coreProperties>
</file>