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6D" w:rsidRPr="0056476D" w:rsidRDefault="0056476D" w:rsidP="0056476D">
      <w:pPr>
        <w:tabs>
          <w:tab w:val="left" w:pos="709"/>
        </w:tabs>
        <w:ind w:firstLine="709"/>
        <w:jc w:val="center"/>
        <w:rPr>
          <w:b/>
        </w:rPr>
      </w:pPr>
      <w:r>
        <w:rPr>
          <w:b/>
        </w:rPr>
        <w:t>ПЕРЕЧЕНЬ РЕКОМЕНДУЕМОЙ ЛИТЕРАТУРЫ</w:t>
      </w:r>
    </w:p>
    <w:p w:rsidR="0056476D" w:rsidRDefault="0056476D" w:rsidP="0056476D">
      <w:pPr>
        <w:tabs>
          <w:tab w:val="left" w:pos="709"/>
        </w:tabs>
        <w:ind w:firstLine="709"/>
        <w:jc w:val="center"/>
        <w:rPr>
          <w:b/>
          <w:i/>
        </w:rPr>
      </w:pPr>
    </w:p>
    <w:p w:rsidR="0056476D" w:rsidRDefault="0056476D" w:rsidP="0056476D">
      <w:pPr>
        <w:tabs>
          <w:tab w:val="left" w:pos="709"/>
        </w:tabs>
        <w:ind w:firstLine="709"/>
        <w:jc w:val="center"/>
        <w:rPr>
          <w:b/>
        </w:rPr>
      </w:pPr>
      <w:r>
        <w:rPr>
          <w:b/>
        </w:rPr>
        <w:t>Законодательные и нормативно-правовые акты</w:t>
      </w:r>
    </w:p>
    <w:p w:rsidR="0056476D" w:rsidRDefault="0056476D" w:rsidP="0056476D">
      <w:pPr>
        <w:numPr>
          <w:ilvl w:val="0"/>
          <w:numId w:val="31"/>
        </w:numPr>
      </w:pPr>
      <w:r w:rsidRPr="0056476D">
        <w:t>Гражданский кодекс Республики Беларусь от 7 декабря 1998 г.№.218-3 (в ред. от 18.12.2018 г. № 151-З) // Консультант Плюс: Беларусь. Технология 3000 [Электронный ресурс] / ООО «</w:t>
      </w:r>
      <w:proofErr w:type="spellStart"/>
      <w:r w:rsidRPr="0056476D">
        <w:t>ЮрСпектр</w:t>
      </w:r>
      <w:proofErr w:type="spellEnd"/>
      <w:r w:rsidRPr="0056476D">
        <w:t xml:space="preserve">», </w:t>
      </w:r>
      <w:proofErr w:type="gramStart"/>
      <w:r w:rsidRPr="0056476D">
        <w:t>Нац. центр</w:t>
      </w:r>
      <w:proofErr w:type="gramEnd"/>
      <w:r w:rsidRPr="0056476D">
        <w:t xml:space="preserve"> правовой </w:t>
      </w:r>
      <w:proofErr w:type="spellStart"/>
      <w:r w:rsidRPr="0056476D">
        <w:t>информ</w:t>
      </w:r>
      <w:proofErr w:type="spellEnd"/>
      <w:r w:rsidRPr="0056476D">
        <w:t xml:space="preserve">. </w:t>
      </w:r>
      <w:proofErr w:type="spellStart"/>
      <w:r w:rsidRPr="0056476D">
        <w:t>Респ</w:t>
      </w:r>
      <w:proofErr w:type="spellEnd"/>
      <w:r w:rsidRPr="0056476D">
        <w:t>. Беларусь, - Минск, 2019.</w:t>
      </w:r>
    </w:p>
    <w:p w:rsidR="00FD269C" w:rsidRDefault="00FD269C" w:rsidP="0056476D">
      <w:pPr>
        <w:numPr>
          <w:ilvl w:val="0"/>
          <w:numId w:val="31"/>
        </w:numPr>
      </w:pPr>
      <w:r w:rsidRPr="00475083">
        <w:t xml:space="preserve">О рынке ценных бумаг: Закон Республики Беларусь, 5 янв. 2015 г. № 231 – </w:t>
      </w:r>
      <w:proofErr w:type="gramStart"/>
      <w:r w:rsidRPr="00475083">
        <w:t>З</w:t>
      </w:r>
      <w:proofErr w:type="gramEnd"/>
      <w:r w:rsidR="00C50C7F">
        <w:t xml:space="preserve"> </w:t>
      </w:r>
      <w:r w:rsidRPr="00475083">
        <w:t>//</w:t>
      </w:r>
      <w:r w:rsidR="00C50C7F">
        <w:t xml:space="preserve"> </w:t>
      </w:r>
      <w:r w:rsidRPr="00475083">
        <w:t>Нац. Реестр правовых актов Республики Беларусь. – 2015 .</w:t>
      </w:r>
    </w:p>
    <w:p w:rsidR="0056476D" w:rsidRDefault="0056476D" w:rsidP="0056476D">
      <w:pPr>
        <w:tabs>
          <w:tab w:val="left" w:pos="709"/>
        </w:tabs>
        <w:ind w:left="720"/>
        <w:jc w:val="center"/>
        <w:rPr>
          <w:b/>
          <w:i/>
        </w:rPr>
      </w:pPr>
    </w:p>
    <w:p w:rsidR="0056476D" w:rsidRPr="0056476D" w:rsidRDefault="0056476D" w:rsidP="0056476D">
      <w:pPr>
        <w:tabs>
          <w:tab w:val="left" w:pos="709"/>
        </w:tabs>
        <w:ind w:left="720"/>
        <w:jc w:val="center"/>
        <w:rPr>
          <w:b/>
        </w:rPr>
      </w:pPr>
      <w:r w:rsidRPr="0056476D">
        <w:rPr>
          <w:b/>
        </w:rPr>
        <w:t>Основная литература</w:t>
      </w:r>
    </w:p>
    <w:p w:rsidR="0056476D" w:rsidRDefault="00FD269C" w:rsidP="0056476D">
      <w:pPr>
        <w:numPr>
          <w:ilvl w:val="0"/>
          <w:numId w:val="31"/>
        </w:numPr>
      </w:pPr>
      <w:proofErr w:type="spellStart"/>
      <w:r w:rsidRPr="00475083">
        <w:t>Маманович</w:t>
      </w:r>
      <w:proofErr w:type="spellEnd"/>
      <w:r w:rsidRPr="00475083">
        <w:t>, П. А. Рынок ценных бумаг</w:t>
      </w:r>
      <w:proofErr w:type="gramStart"/>
      <w:r w:rsidR="0056476D">
        <w:t xml:space="preserve"> </w:t>
      </w:r>
      <w:r w:rsidRPr="00475083">
        <w:t>:</w:t>
      </w:r>
      <w:proofErr w:type="gramEnd"/>
      <w:r w:rsidRPr="00475083">
        <w:t xml:space="preserve"> учебное пособие / П. А. </w:t>
      </w:r>
      <w:proofErr w:type="spellStart"/>
      <w:r w:rsidRPr="00475083">
        <w:t>Маманович</w:t>
      </w:r>
      <w:proofErr w:type="spellEnd"/>
      <w:r w:rsidRPr="00475083">
        <w:t>. – М</w:t>
      </w:r>
      <w:r w:rsidR="0056476D">
        <w:t>инск</w:t>
      </w:r>
    </w:p>
    <w:p w:rsidR="0056476D" w:rsidRDefault="00FD269C" w:rsidP="0056476D">
      <w:pPr>
        <w:ind w:left="720"/>
      </w:pPr>
      <w:r w:rsidRPr="00475083">
        <w:t>: Современная школа, 2006. – 320 с.</w:t>
      </w:r>
    </w:p>
    <w:p w:rsidR="0056476D" w:rsidRDefault="00FD269C" w:rsidP="0056476D">
      <w:pPr>
        <w:numPr>
          <w:ilvl w:val="0"/>
          <w:numId w:val="31"/>
        </w:numPr>
      </w:pPr>
      <w:r w:rsidRPr="00475083">
        <w:t>Фондовый рынок</w:t>
      </w:r>
      <w:proofErr w:type="gramStart"/>
      <w:r w:rsidR="0056476D">
        <w:t xml:space="preserve"> </w:t>
      </w:r>
      <w:r w:rsidRPr="00475083">
        <w:t>:</w:t>
      </w:r>
      <w:proofErr w:type="gramEnd"/>
      <w:r w:rsidRPr="00475083">
        <w:t xml:space="preserve"> учебное пособие / Г. И. Кравцова и др.; под общей ред. </w:t>
      </w:r>
      <w:r>
        <w:t>п</w:t>
      </w:r>
      <w:r w:rsidRPr="00475083">
        <w:t>роф. Г. И. Кравцовой. – Минск</w:t>
      </w:r>
      <w:proofErr w:type="gramStart"/>
      <w:r w:rsidR="0056476D">
        <w:t xml:space="preserve"> </w:t>
      </w:r>
      <w:r w:rsidRPr="00475083">
        <w:t>:</w:t>
      </w:r>
      <w:proofErr w:type="gramEnd"/>
      <w:r w:rsidRPr="00475083">
        <w:t xml:space="preserve"> БГЭУ, 2008. –</w:t>
      </w:r>
      <w:r>
        <w:t xml:space="preserve"> </w:t>
      </w:r>
      <w:r w:rsidRPr="00475083">
        <w:t>3</w:t>
      </w:r>
      <w:r>
        <w:t>27</w:t>
      </w:r>
      <w:r w:rsidRPr="00475083">
        <w:t xml:space="preserve"> с. </w:t>
      </w:r>
    </w:p>
    <w:p w:rsidR="00FD269C" w:rsidRPr="00037C6E" w:rsidRDefault="00FD269C" w:rsidP="0056476D">
      <w:pPr>
        <w:numPr>
          <w:ilvl w:val="0"/>
          <w:numId w:val="31"/>
        </w:numPr>
      </w:pPr>
      <w:r w:rsidRPr="00475083">
        <w:t>Рынок ценных бумаг</w:t>
      </w:r>
      <w:proofErr w:type="gramStart"/>
      <w:r w:rsidR="0056476D">
        <w:t xml:space="preserve"> </w:t>
      </w:r>
      <w:r w:rsidRPr="00475083">
        <w:t>:</w:t>
      </w:r>
      <w:proofErr w:type="gramEnd"/>
      <w:r w:rsidRPr="00475083">
        <w:t xml:space="preserve"> учебник / под ред. В. А. Галанова – М</w:t>
      </w:r>
      <w:r w:rsidR="0056476D">
        <w:t xml:space="preserve">осква </w:t>
      </w:r>
      <w:r w:rsidRPr="00475083">
        <w:t>: ИНФРА-М, 2009. – 448 с</w:t>
      </w:r>
      <w:r w:rsidR="0056476D">
        <w:t xml:space="preserve">. </w:t>
      </w:r>
    </w:p>
    <w:p w:rsidR="0056476D" w:rsidRDefault="00FD269C" w:rsidP="0056476D">
      <w:pPr>
        <w:numPr>
          <w:ilvl w:val="0"/>
          <w:numId w:val="31"/>
        </w:numPr>
      </w:pPr>
      <w:proofErr w:type="spellStart"/>
      <w:r w:rsidRPr="00475083">
        <w:t>Тьюлз</w:t>
      </w:r>
      <w:proofErr w:type="spellEnd"/>
      <w:r w:rsidRPr="00475083">
        <w:t xml:space="preserve">,  Р. Фондовый рынок / Р. </w:t>
      </w:r>
      <w:proofErr w:type="spellStart"/>
      <w:r w:rsidRPr="00475083">
        <w:t>Тьюлз</w:t>
      </w:r>
      <w:proofErr w:type="spellEnd"/>
      <w:r w:rsidRPr="00475083">
        <w:t xml:space="preserve">, </w:t>
      </w:r>
      <w:r w:rsidR="0056476D">
        <w:t xml:space="preserve">Э. </w:t>
      </w:r>
      <w:proofErr w:type="spellStart"/>
      <w:r w:rsidR="0056476D">
        <w:t>Бредли</w:t>
      </w:r>
      <w:proofErr w:type="spellEnd"/>
      <w:r w:rsidR="0056476D">
        <w:t xml:space="preserve">, Т. </w:t>
      </w:r>
      <w:proofErr w:type="spellStart"/>
      <w:r w:rsidR="0056476D">
        <w:t>Тьюлз</w:t>
      </w:r>
      <w:proofErr w:type="spellEnd"/>
      <w:r w:rsidR="0056476D">
        <w:t xml:space="preserve">. – </w:t>
      </w:r>
      <w:r w:rsidRPr="00475083">
        <w:t xml:space="preserve">пер. с англ. – 6-е изд. </w:t>
      </w:r>
      <w:r w:rsidR="0056476D">
        <w:t>–</w:t>
      </w:r>
      <w:r w:rsidRPr="00475083">
        <w:t xml:space="preserve"> М</w:t>
      </w:r>
      <w:r w:rsidR="0056476D">
        <w:t>осква</w:t>
      </w:r>
      <w:proofErr w:type="gramStart"/>
      <w:r w:rsidR="0056476D">
        <w:t xml:space="preserve"> </w:t>
      </w:r>
      <w:r w:rsidRPr="00475083">
        <w:t>:</w:t>
      </w:r>
      <w:proofErr w:type="gramEnd"/>
      <w:r w:rsidRPr="00475083">
        <w:t xml:space="preserve"> ИНФРА-М, 1997. – 648 с.</w:t>
      </w:r>
      <w:r>
        <w:t xml:space="preserve"> </w:t>
      </w:r>
    </w:p>
    <w:p w:rsidR="0056476D" w:rsidRDefault="0056476D" w:rsidP="0056476D">
      <w:pPr>
        <w:jc w:val="center"/>
        <w:rPr>
          <w:b/>
          <w:i/>
        </w:rPr>
      </w:pPr>
    </w:p>
    <w:p w:rsidR="0056476D" w:rsidRPr="00FD269C" w:rsidRDefault="0056476D" w:rsidP="0056476D">
      <w:pPr>
        <w:jc w:val="center"/>
        <w:rPr>
          <w:b/>
          <w:i/>
        </w:rPr>
      </w:pPr>
      <w:r w:rsidRPr="00FD269C">
        <w:rPr>
          <w:b/>
          <w:i/>
        </w:rPr>
        <w:t>Дополнительная литература</w:t>
      </w:r>
    </w:p>
    <w:p w:rsidR="0056476D" w:rsidRPr="00037C6E" w:rsidRDefault="0056476D" w:rsidP="0056476D">
      <w:pPr>
        <w:numPr>
          <w:ilvl w:val="0"/>
          <w:numId w:val="31"/>
        </w:numPr>
      </w:pPr>
      <w:r w:rsidRPr="00475083">
        <w:t>Рынок ценных бумаг</w:t>
      </w:r>
      <w:r>
        <w:t xml:space="preserve"> </w:t>
      </w:r>
      <w:r w:rsidRPr="00475083">
        <w:t>: учебное пособие / под общ</w:t>
      </w:r>
      <w:proofErr w:type="gramStart"/>
      <w:r w:rsidRPr="00475083">
        <w:t>.</w:t>
      </w:r>
      <w:proofErr w:type="gramEnd"/>
      <w:r w:rsidRPr="00475083">
        <w:t xml:space="preserve"> </w:t>
      </w:r>
      <w:proofErr w:type="gramStart"/>
      <w:r w:rsidRPr="00475083">
        <w:t>р</w:t>
      </w:r>
      <w:proofErr w:type="gramEnd"/>
      <w:r w:rsidRPr="00475083">
        <w:t xml:space="preserve">ед. Е.М. </w:t>
      </w:r>
      <w:proofErr w:type="spellStart"/>
      <w:r w:rsidRPr="00475083">
        <w:t>Шелег</w:t>
      </w:r>
      <w:proofErr w:type="spellEnd"/>
      <w:r w:rsidRPr="00475083">
        <w:t>. – М</w:t>
      </w:r>
      <w:r>
        <w:t>инск</w:t>
      </w:r>
      <w:proofErr w:type="gramStart"/>
      <w:r>
        <w:t xml:space="preserve"> </w:t>
      </w:r>
      <w:r w:rsidRPr="00475083">
        <w:t>:</w:t>
      </w:r>
      <w:proofErr w:type="gramEnd"/>
      <w:r w:rsidRPr="00475083">
        <w:t xml:space="preserve"> БГЭУ, 2000. – 188 с.</w:t>
      </w:r>
      <w:r w:rsidRPr="00632E41">
        <w:t xml:space="preserve"> </w:t>
      </w:r>
    </w:p>
    <w:p w:rsidR="0056476D" w:rsidRDefault="0056476D" w:rsidP="0056476D">
      <w:pPr>
        <w:numPr>
          <w:ilvl w:val="0"/>
          <w:numId w:val="31"/>
        </w:numPr>
      </w:pPr>
      <w:r w:rsidRPr="00475083">
        <w:t xml:space="preserve">Баринов,  Э. </w:t>
      </w:r>
      <w:r>
        <w:t xml:space="preserve"> </w:t>
      </w:r>
      <w:r w:rsidRPr="00475083">
        <w:t>А. Рынки</w:t>
      </w:r>
      <w:proofErr w:type="gramStart"/>
      <w:r>
        <w:t xml:space="preserve"> </w:t>
      </w:r>
      <w:r w:rsidRPr="00475083">
        <w:t>:</w:t>
      </w:r>
      <w:proofErr w:type="gramEnd"/>
      <w:r w:rsidRPr="00475083">
        <w:t xml:space="preserve"> валютные и ценных бумаг / Э.</w:t>
      </w:r>
      <w:r>
        <w:t xml:space="preserve"> </w:t>
      </w:r>
      <w:r w:rsidRPr="00475083">
        <w:t xml:space="preserve">А. Баринов [и др.]. </w:t>
      </w:r>
      <w:r>
        <w:t>–</w:t>
      </w:r>
      <w:r w:rsidRPr="00475083">
        <w:t xml:space="preserve"> М</w:t>
      </w:r>
      <w:r>
        <w:t>осква</w:t>
      </w:r>
      <w:proofErr w:type="gramStart"/>
      <w:r>
        <w:t xml:space="preserve"> </w:t>
      </w:r>
      <w:r w:rsidRPr="00475083">
        <w:t>:</w:t>
      </w:r>
      <w:proofErr w:type="gramEnd"/>
      <w:r w:rsidRPr="00475083">
        <w:t xml:space="preserve"> Экзамен, 2004. – 285 с.</w:t>
      </w:r>
      <w:r w:rsidRPr="00632E41">
        <w:t xml:space="preserve"> </w:t>
      </w:r>
    </w:p>
    <w:p w:rsidR="0056476D" w:rsidRDefault="0056476D" w:rsidP="0056476D">
      <w:pPr>
        <w:numPr>
          <w:ilvl w:val="0"/>
          <w:numId w:val="31"/>
        </w:numPr>
      </w:pPr>
      <w:proofErr w:type="spellStart"/>
      <w:r w:rsidRPr="00475083">
        <w:t>Батяева</w:t>
      </w:r>
      <w:proofErr w:type="spellEnd"/>
      <w:r w:rsidRPr="00475083">
        <w:t>, Т. А. Рынок ценных бумаг</w:t>
      </w:r>
      <w:proofErr w:type="gramStart"/>
      <w:r>
        <w:t xml:space="preserve"> </w:t>
      </w:r>
      <w:r w:rsidRPr="00475083">
        <w:t>:</w:t>
      </w:r>
      <w:proofErr w:type="gramEnd"/>
      <w:r w:rsidRPr="00475083">
        <w:t xml:space="preserve"> учебное пособие / Т. А. </w:t>
      </w:r>
      <w:proofErr w:type="spellStart"/>
      <w:r w:rsidRPr="00475083">
        <w:t>Батяева</w:t>
      </w:r>
      <w:proofErr w:type="spellEnd"/>
      <w:r w:rsidRPr="00475083">
        <w:t>, И. И. Столяров. – М</w:t>
      </w:r>
      <w:r>
        <w:t>осква</w:t>
      </w:r>
      <w:proofErr w:type="gramStart"/>
      <w:r>
        <w:t xml:space="preserve"> </w:t>
      </w:r>
      <w:r w:rsidRPr="00475083">
        <w:t>:</w:t>
      </w:r>
      <w:proofErr w:type="gramEnd"/>
      <w:r w:rsidRPr="00475083">
        <w:t xml:space="preserve"> ИНФРА-М, 2007.</w:t>
      </w:r>
      <w:r w:rsidRPr="0056476D">
        <w:t xml:space="preserve"> </w:t>
      </w:r>
    </w:p>
    <w:p w:rsidR="0056476D" w:rsidRDefault="0056476D" w:rsidP="0056476D">
      <w:pPr>
        <w:numPr>
          <w:ilvl w:val="0"/>
          <w:numId w:val="31"/>
        </w:numPr>
      </w:pPr>
      <w:r>
        <w:t xml:space="preserve">Бердникова, Т. Б. </w:t>
      </w:r>
      <w:r w:rsidRPr="00475083">
        <w:t>Рынок ценных бумаг и биржевое дело</w:t>
      </w:r>
      <w:r>
        <w:t xml:space="preserve"> / Т. Б. Бердникова. –</w:t>
      </w:r>
      <w:r w:rsidRPr="00475083">
        <w:t xml:space="preserve"> М</w:t>
      </w:r>
      <w:r>
        <w:t>осква</w:t>
      </w:r>
      <w:proofErr w:type="gramStart"/>
      <w:r>
        <w:t xml:space="preserve"> </w:t>
      </w:r>
      <w:r w:rsidRPr="00475083">
        <w:t>:</w:t>
      </w:r>
      <w:proofErr w:type="gramEnd"/>
      <w:r w:rsidRPr="00475083">
        <w:t xml:space="preserve"> Инфра-М, 2006. –270 с.</w:t>
      </w:r>
      <w:r w:rsidRPr="0056476D">
        <w:t xml:space="preserve"> </w:t>
      </w:r>
    </w:p>
    <w:p w:rsidR="0056476D" w:rsidRDefault="0056476D" w:rsidP="0056476D">
      <w:pPr>
        <w:numPr>
          <w:ilvl w:val="0"/>
          <w:numId w:val="31"/>
        </w:numPr>
      </w:pPr>
      <w:proofErr w:type="spellStart"/>
      <w:r w:rsidRPr="00475083">
        <w:t>Боровкова</w:t>
      </w:r>
      <w:proofErr w:type="spellEnd"/>
      <w:r w:rsidRPr="00475083">
        <w:t>, В. А. Рынок ценных бумаг</w:t>
      </w:r>
      <w:proofErr w:type="gramStart"/>
      <w:r>
        <w:t xml:space="preserve"> </w:t>
      </w:r>
      <w:r w:rsidRPr="00475083">
        <w:t>:</w:t>
      </w:r>
      <w:proofErr w:type="gramEnd"/>
      <w:r w:rsidRPr="00475083">
        <w:t xml:space="preserve"> учеб</w:t>
      </w:r>
      <w:r>
        <w:t>ное</w:t>
      </w:r>
      <w:r w:rsidRPr="00475083">
        <w:t xml:space="preserve"> пособие</w:t>
      </w:r>
      <w:r>
        <w:t xml:space="preserve"> </w:t>
      </w:r>
      <w:r w:rsidRPr="00475083">
        <w:t>/</w:t>
      </w:r>
      <w:r>
        <w:t xml:space="preserve"> </w:t>
      </w:r>
      <w:r w:rsidRPr="00475083">
        <w:t xml:space="preserve">В. А. </w:t>
      </w:r>
      <w:proofErr w:type="spellStart"/>
      <w:r w:rsidRPr="00475083">
        <w:t>Боровкова</w:t>
      </w:r>
      <w:proofErr w:type="spellEnd"/>
      <w:r w:rsidRPr="00475083">
        <w:t>. – 3-е изд. – СПб: Питер, 2012.</w:t>
      </w:r>
      <w:r w:rsidRPr="0056476D">
        <w:t xml:space="preserve"> </w:t>
      </w:r>
    </w:p>
    <w:p w:rsidR="0056476D" w:rsidRPr="00475083" w:rsidRDefault="0056476D" w:rsidP="0056476D">
      <w:pPr>
        <w:numPr>
          <w:ilvl w:val="0"/>
          <w:numId w:val="31"/>
        </w:numPr>
        <w:jc w:val="both"/>
      </w:pPr>
      <w:proofErr w:type="spellStart"/>
      <w:r w:rsidRPr="00475083">
        <w:t>Гох</w:t>
      </w:r>
      <w:proofErr w:type="spellEnd"/>
      <w:r w:rsidRPr="00475083">
        <w:t xml:space="preserve">, Лео Как реально работает фондовый рынок / Лео </w:t>
      </w:r>
      <w:proofErr w:type="spellStart"/>
      <w:r w:rsidRPr="00475083">
        <w:t>Гох</w:t>
      </w:r>
      <w:proofErr w:type="spellEnd"/>
      <w:proofErr w:type="gramStart"/>
      <w:r w:rsidRPr="00475083">
        <w:t xml:space="preserve"> :</w:t>
      </w:r>
      <w:proofErr w:type="gramEnd"/>
      <w:r w:rsidRPr="00475083">
        <w:t xml:space="preserve"> пер. с англ. – Белгород</w:t>
      </w:r>
      <w:r>
        <w:t xml:space="preserve"> </w:t>
      </w:r>
      <w:r w:rsidRPr="00475083">
        <w:t>: Баланс Бизнес, 2006.</w:t>
      </w:r>
      <w:r w:rsidRPr="0056476D">
        <w:t xml:space="preserve"> </w:t>
      </w:r>
    </w:p>
    <w:p w:rsidR="0056476D" w:rsidRDefault="0056476D" w:rsidP="0056476D">
      <w:pPr>
        <w:numPr>
          <w:ilvl w:val="0"/>
          <w:numId w:val="31"/>
        </w:numPr>
      </w:pPr>
      <w:r w:rsidRPr="00475083">
        <w:t>Дегтярева, О. Рынок ценных бумаг и биржевое дело / О. Дегтярева [и др.]. – М</w:t>
      </w:r>
      <w:r>
        <w:t>осква</w:t>
      </w:r>
      <w:proofErr w:type="gramStart"/>
      <w:r>
        <w:t xml:space="preserve"> </w:t>
      </w:r>
      <w:r w:rsidRPr="00475083">
        <w:t>:</w:t>
      </w:r>
      <w:proofErr w:type="gramEnd"/>
      <w:r w:rsidRPr="00475083">
        <w:t xml:space="preserve"> </w:t>
      </w:r>
      <w:proofErr w:type="spellStart"/>
      <w:r w:rsidRPr="00475083">
        <w:t>Юнити</w:t>
      </w:r>
      <w:proofErr w:type="spellEnd"/>
      <w:r w:rsidRPr="00475083">
        <w:t>, 2005. – 286 с.</w:t>
      </w:r>
      <w:r>
        <w:t xml:space="preserve"> </w:t>
      </w:r>
    </w:p>
    <w:p w:rsidR="0056476D" w:rsidRDefault="0056476D" w:rsidP="0056476D">
      <w:pPr>
        <w:numPr>
          <w:ilvl w:val="0"/>
          <w:numId w:val="31"/>
        </w:numPr>
      </w:pPr>
      <w:r w:rsidRPr="00475083">
        <w:t>Добрынина, Л. Н. Фондовый рынок и биржевое дело</w:t>
      </w:r>
      <w:proofErr w:type="gramStart"/>
      <w:r>
        <w:t xml:space="preserve"> </w:t>
      </w:r>
      <w:r w:rsidRPr="00475083">
        <w:t>:</w:t>
      </w:r>
      <w:proofErr w:type="gramEnd"/>
      <w:r w:rsidRPr="00475083">
        <w:t xml:space="preserve"> учебно-методическое пособие / Л. Н. Добрынина. – М</w:t>
      </w:r>
      <w:r>
        <w:t>осква</w:t>
      </w:r>
      <w:proofErr w:type="gramStart"/>
      <w:r>
        <w:t xml:space="preserve"> </w:t>
      </w:r>
      <w:r w:rsidRPr="00475083">
        <w:t>:</w:t>
      </w:r>
      <w:proofErr w:type="gramEnd"/>
      <w:r w:rsidRPr="00475083">
        <w:t xml:space="preserve"> Экзамен, 2005.</w:t>
      </w:r>
      <w:r w:rsidRPr="0056476D">
        <w:t xml:space="preserve"> </w:t>
      </w:r>
    </w:p>
    <w:p w:rsidR="0056476D" w:rsidRDefault="0056476D" w:rsidP="0056476D">
      <w:pPr>
        <w:numPr>
          <w:ilvl w:val="0"/>
          <w:numId w:val="31"/>
        </w:numPr>
      </w:pPr>
      <w:r w:rsidRPr="00475083">
        <w:t>Жуков, Е.</w:t>
      </w:r>
      <w:r>
        <w:t xml:space="preserve"> </w:t>
      </w:r>
      <w:r w:rsidRPr="00475083">
        <w:t>Ф. Рынок ценных бумаг</w:t>
      </w:r>
      <w:proofErr w:type="gramStart"/>
      <w:r>
        <w:t xml:space="preserve"> </w:t>
      </w:r>
      <w:r w:rsidRPr="00475083">
        <w:t>:</w:t>
      </w:r>
      <w:proofErr w:type="gramEnd"/>
      <w:r w:rsidRPr="00475083">
        <w:t xml:space="preserve"> учебное пособие для ВУЗов / Е.</w:t>
      </w:r>
      <w:r>
        <w:t xml:space="preserve"> </w:t>
      </w:r>
      <w:r w:rsidRPr="00475083">
        <w:t xml:space="preserve">Ф. Жуков. – 3-е изд. </w:t>
      </w:r>
      <w:proofErr w:type="spellStart"/>
      <w:r w:rsidRPr="00475083">
        <w:t>перераб</w:t>
      </w:r>
      <w:proofErr w:type="spellEnd"/>
      <w:r w:rsidRPr="00475083">
        <w:t>. и доп. – М</w:t>
      </w:r>
      <w:r>
        <w:t xml:space="preserve">осква </w:t>
      </w:r>
      <w:r w:rsidRPr="00475083">
        <w:t>: ЮНИТИ-ДАНА, 2009.</w:t>
      </w:r>
      <w:r w:rsidRPr="0056476D">
        <w:t xml:space="preserve"> </w:t>
      </w:r>
    </w:p>
    <w:p w:rsidR="0056476D" w:rsidRPr="00475083" w:rsidRDefault="0056476D" w:rsidP="0056476D">
      <w:pPr>
        <w:numPr>
          <w:ilvl w:val="0"/>
          <w:numId w:val="31"/>
        </w:numPr>
      </w:pPr>
      <w:r w:rsidRPr="00475083">
        <w:t>Ивасенко, А. Г. Рынок ценных бумаг</w:t>
      </w:r>
      <w:proofErr w:type="gramStart"/>
      <w:r>
        <w:t xml:space="preserve"> </w:t>
      </w:r>
      <w:r w:rsidRPr="00475083">
        <w:t>:</w:t>
      </w:r>
      <w:proofErr w:type="gramEnd"/>
      <w:r w:rsidRPr="00475083">
        <w:t xml:space="preserve"> инструменты и механизмы функционирования</w:t>
      </w:r>
      <w:r>
        <w:t xml:space="preserve"> </w:t>
      </w:r>
      <w:r w:rsidRPr="00475083">
        <w:t>: учебник для ВУЗов / А. Г. Ивасенко. – М</w:t>
      </w:r>
      <w:r>
        <w:t>осква</w:t>
      </w:r>
      <w:proofErr w:type="gramStart"/>
      <w:r>
        <w:t xml:space="preserve"> </w:t>
      </w:r>
      <w:r w:rsidRPr="00475083">
        <w:t>:</w:t>
      </w:r>
      <w:proofErr w:type="gramEnd"/>
      <w:r w:rsidRPr="00475083">
        <w:t xml:space="preserve"> </w:t>
      </w:r>
      <w:proofErr w:type="spellStart"/>
      <w:r w:rsidRPr="00475083">
        <w:t>Кнорус</w:t>
      </w:r>
      <w:proofErr w:type="spellEnd"/>
      <w:r w:rsidRPr="00475083">
        <w:t>, 2007.</w:t>
      </w:r>
      <w:r w:rsidRPr="0056476D">
        <w:t xml:space="preserve"> </w:t>
      </w:r>
    </w:p>
    <w:p w:rsidR="0056476D" w:rsidRPr="00475083" w:rsidRDefault="0056476D" w:rsidP="0056476D">
      <w:pPr>
        <w:numPr>
          <w:ilvl w:val="0"/>
          <w:numId w:val="31"/>
        </w:numPr>
        <w:jc w:val="both"/>
      </w:pPr>
      <w:proofErr w:type="spellStart"/>
      <w:r w:rsidRPr="00475083">
        <w:t>Килячков</w:t>
      </w:r>
      <w:proofErr w:type="spellEnd"/>
      <w:r w:rsidRPr="00475083">
        <w:t xml:space="preserve">, А. Рынок ценных бумаг и биржевое дело / А. </w:t>
      </w:r>
      <w:proofErr w:type="spellStart"/>
      <w:r w:rsidRPr="00475083">
        <w:t>Килячков</w:t>
      </w:r>
      <w:proofErr w:type="spellEnd"/>
      <w:r w:rsidRPr="00475083">
        <w:t>. – М</w:t>
      </w:r>
      <w:r>
        <w:t>осква</w:t>
      </w:r>
      <w:proofErr w:type="gramStart"/>
      <w:r>
        <w:t xml:space="preserve"> </w:t>
      </w:r>
      <w:r w:rsidRPr="00475083">
        <w:t>:</w:t>
      </w:r>
      <w:proofErr w:type="gramEnd"/>
      <w:r w:rsidRPr="00475083">
        <w:t xml:space="preserve"> </w:t>
      </w:r>
      <w:proofErr w:type="spellStart"/>
      <w:r w:rsidRPr="00475083">
        <w:t>Юристъ</w:t>
      </w:r>
      <w:proofErr w:type="spellEnd"/>
      <w:r w:rsidRPr="00475083">
        <w:t>, 2005. – 367 с.</w:t>
      </w:r>
      <w:r w:rsidRPr="0056476D">
        <w:t xml:space="preserve"> есть 2000 г. </w:t>
      </w:r>
    </w:p>
    <w:p w:rsidR="0056476D" w:rsidRPr="00475083" w:rsidRDefault="0056476D" w:rsidP="0056476D">
      <w:pPr>
        <w:numPr>
          <w:ilvl w:val="0"/>
          <w:numId w:val="31"/>
        </w:numPr>
        <w:jc w:val="both"/>
      </w:pPr>
      <w:r w:rsidRPr="00475083">
        <w:t xml:space="preserve">Коваленко, Н. Н. Правовое регулирование рынка ценных бумаг в Республике Беларусь / Н. Н. Коваленко. </w:t>
      </w:r>
      <w:r>
        <w:t>–</w:t>
      </w:r>
      <w:r w:rsidRPr="00475083">
        <w:t xml:space="preserve"> М</w:t>
      </w:r>
      <w:r>
        <w:t>инск</w:t>
      </w:r>
      <w:proofErr w:type="gramStart"/>
      <w:r>
        <w:t xml:space="preserve"> </w:t>
      </w:r>
      <w:r w:rsidRPr="00475083">
        <w:t>:</w:t>
      </w:r>
      <w:proofErr w:type="gramEnd"/>
      <w:r w:rsidRPr="00475083">
        <w:t xml:space="preserve">  </w:t>
      </w:r>
      <w:proofErr w:type="spellStart"/>
      <w:r w:rsidRPr="00475083">
        <w:t>Амалфея</w:t>
      </w:r>
      <w:proofErr w:type="spellEnd"/>
      <w:r w:rsidRPr="00475083">
        <w:t>, 2001. –</w:t>
      </w:r>
      <w:r>
        <w:t xml:space="preserve"> </w:t>
      </w:r>
      <w:r w:rsidRPr="00475083">
        <w:t>234 с.</w:t>
      </w:r>
      <w:r w:rsidRPr="0056476D">
        <w:t xml:space="preserve"> </w:t>
      </w:r>
    </w:p>
    <w:p w:rsidR="0056476D" w:rsidRDefault="0056476D" w:rsidP="0056476D">
      <w:pPr>
        <w:numPr>
          <w:ilvl w:val="0"/>
          <w:numId w:val="31"/>
        </w:numPr>
      </w:pPr>
      <w:proofErr w:type="spellStart"/>
      <w:r w:rsidRPr="00475083">
        <w:t>Колтынюк</w:t>
      </w:r>
      <w:proofErr w:type="spellEnd"/>
      <w:r w:rsidRPr="00475083">
        <w:t xml:space="preserve">, Б. А. Рынок ценных бумаг / Б. А. </w:t>
      </w:r>
      <w:proofErr w:type="spellStart"/>
      <w:r w:rsidRPr="00475083">
        <w:t>Колтынюк</w:t>
      </w:r>
      <w:proofErr w:type="spellEnd"/>
      <w:r w:rsidRPr="00475083">
        <w:t>. – С</w:t>
      </w:r>
      <w:r>
        <w:t>анкт-Петербург</w:t>
      </w:r>
      <w:proofErr w:type="gramStart"/>
      <w:r>
        <w:t xml:space="preserve"> </w:t>
      </w:r>
      <w:r w:rsidRPr="00475083">
        <w:t>:</w:t>
      </w:r>
      <w:proofErr w:type="gramEnd"/>
      <w:r w:rsidRPr="00475083">
        <w:t xml:space="preserve"> Изд-во Михайлова В.А., 2004. – 304 с.</w:t>
      </w:r>
      <w:r>
        <w:t xml:space="preserve"> </w:t>
      </w:r>
    </w:p>
    <w:p w:rsidR="0056476D" w:rsidRDefault="0056476D" w:rsidP="0056476D">
      <w:pPr>
        <w:numPr>
          <w:ilvl w:val="0"/>
          <w:numId w:val="31"/>
        </w:numPr>
      </w:pPr>
      <w:proofErr w:type="spellStart"/>
      <w:r w:rsidRPr="00475083">
        <w:t>Криничанский</w:t>
      </w:r>
      <w:proofErr w:type="spellEnd"/>
      <w:r w:rsidRPr="00475083">
        <w:t>, К. В.  Рынок ценных бумаг</w:t>
      </w:r>
      <w:proofErr w:type="gramStart"/>
      <w:r>
        <w:t xml:space="preserve"> </w:t>
      </w:r>
      <w:r w:rsidRPr="00475083">
        <w:t>:</w:t>
      </w:r>
      <w:proofErr w:type="gramEnd"/>
      <w:r w:rsidRPr="00475083">
        <w:t xml:space="preserve"> учебное пособие / К. В.  </w:t>
      </w:r>
      <w:proofErr w:type="spellStart"/>
      <w:r w:rsidRPr="00475083">
        <w:t>Криничанский</w:t>
      </w:r>
      <w:proofErr w:type="spellEnd"/>
      <w:r w:rsidRPr="00475083">
        <w:t>. – Дело и сервис, 2007.</w:t>
      </w:r>
      <w:r w:rsidRPr="0056476D">
        <w:t xml:space="preserve"> </w:t>
      </w:r>
    </w:p>
    <w:p w:rsidR="00C8782A" w:rsidRDefault="0056476D" w:rsidP="00C8782A">
      <w:pPr>
        <w:numPr>
          <w:ilvl w:val="0"/>
          <w:numId w:val="31"/>
        </w:numPr>
        <w:jc w:val="both"/>
      </w:pPr>
      <w:r w:rsidRPr="00475083">
        <w:t>Лялин, В. А. Рынок ценных бумаг</w:t>
      </w:r>
      <w:proofErr w:type="gramStart"/>
      <w:r w:rsidR="00C8782A">
        <w:t xml:space="preserve"> </w:t>
      </w:r>
      <w:r w:rsidRPr="00475083">
        <w:t>:</w:t>
      </w:r>
      <w:proofErr w:type="gramEnd"/>
      <w:r w:rsidRPr="00475083">
        <w:t xml:space="preserve"> учебник для ВУЗов / В. А. Лялин. – М</w:t>
      </w:r>
      <w:r w:rsidR="00C8782A">
        <w:t>осква</w:t>
      </w:r>
      <w:proofErr w:type="gramStart"/>
      <w:r w:rsidR="00C8782A">
        <w:t xml:space="preserve"> </w:t>
      </w:r>
      <w:r w:rsidRPr="00475083">
        <w:t>:</w:t>
      </w:r>
      <w:proofErr w:type="gramEnd"/>
      <w:r w:rsidRPr="00475083">
        <w:t xml:space="preserve"> Проспект, 2008.</w:t>
      </w:r>
      <w:r w:rsidRPr="0056476D">
        <w:t xml:space="preserve"> </w:t>
      </w:r>
    </w:p>
    <w:p w:rsidR="00C8782A" w:rsidRDefault="0056476D" w:rsidP="0056476D">
      <w:pPr>
        <w:numPr>
          <w:ilvl w:val="0"/>
          <w:numId w:val="31"/>
        </w:numPr>
      </w:pPr>
      <w:r w:rsidRPr="00475083">
        <w:t>Рынок ценных бу</w:t>
      </w:r>
      <w:r>
        <w:t xml:space="preserve">маг Республики Беларусь и </w:t>
      </w:r>
      <w:r w:rsidRPr="00475083">
        <w:t xml:space="preserve">тенденции его развития / под ред. В. М. </w:t>
      </w:r>
      <w:proofErr w:type="spellStart"/>
      <w:r w:rsidRPr="00475083">
        <w:t>Шухно</w:t>
      </w:r>
      <w:proofErr w:type="spellEnd"/>
      <w:r w:rsidRPr="00475083">
        <w:t xml:space="preserve">. </w:t>
      </w:r>
      <w:r>
        <w:t>–</w:t>
      </w:r>
      <w:r w:rsidR="00C8782A">
        <w:t xml:space="preserve"> Минск</w:t>
      </w:r>
      <w:proofErr w:type="gramStart"/>
      <w:r w:rsidR="00C8782A">
        <w:t xml:space="preserve"> :</w:t>
      </w:r>
      <w:proofErr w:type="gramEnd"/>
      <w:r w:rsidRPr="00475083">
        <w:t xml:space="preserve"> ИМЦ РИВШ БГУ, 2001. – </w:t>
      </w:r>
      <w:r>
        <w:t>344</w:t>
      </w:r>
      <w:r w:rsidRPr="00475083">
        <w:t xml:space="preserve"> с.</w:t>
      </w:r>
      <w:r w:rsidRPr="005470BE">
        <w:t xml:space="preserve"> </w:t>
      </w:r>
    </w:p>
    <w:p w:rsidR="0056476D" w:rsidRPr="00475083" w:rsidRDefault="0056476D" w:rsidP="0056476D">
      <w:pPr>
        <w:numPr>
          <w:ilvl w:val="0"/>
          <w:numId w:val="31"/>
        </w:numPr>
      </w:pPr>
      <w:r w:rsidRPr="00475083">
        <w:lastRenderedPageBreak/>
        <w:t>Тихонов, Р. Ю. Фондовый рынок / Р. Ю. Тихонов, Ю. Р. Тихонов. – М</w:t>
      </w:r>
      <w:r w:rsidR="00C8782A">
        <w:t>инск</w:t>
      </w:r>
      <w:proofErr w:type="gramStart"/>
      <w:r w:rsidR="00C8782A">
        <w:t xml:space="preserve"> </w:t>
      </w:r>
      <w:r w:rsidRPr="00475083">
        <w:t>:</w:t>
      </w:r>
      <w:proofErr w:type="gramEnd"/>
      <w:r w:rsidRPr="00475083">
        <w:t xml:space="preserve"> </w:t>
      </w:r>
      <w:proofErr w:type="spellStart"/>
      <w:r w:rsidRPr="00475083">
        <w:t>Амалфея</w:t>
      </w:r>
      <w:proofErr w:type="spellEnd"/>
      <w:r w:rsidRPr="00475083">
        <w:t>, 2000. – 224 с.</w:t>
      </w:r>
      <w:r>
        <w:t xml:space="preserve"> </w:t>
      </w:r>
    </w:p>
    <w:p w:rsidR="0056476D" w:rsidRPr="00475083" w:rsidRDefault="0056476D" w:rsidP="0056476D">
      <w:pPr>
        <w:numPr>
          <w:ilvl w:val="0"/>
          <w:numId w:val="31"/>
        </w:numPr>
      </w:pPr>
      <w:r w:rsidRPr="00475083">
        <w:t>Фельдман, А. Б. Производные финансовые и товарные инструменты</w:t>
      </w:r>
      <w:proofErr w:type="gramStart"/>
      <w:r w:rsidR="00C8782A">
        <w:t xml:space="preserve"> </w:t>
      </w:r>
      <w:r w:rsidRPr="00475083">
        <w:t>:</w:t>
      </w:r>
      <w:proofErr w:type="gramEnd"/>
      <w:r w:rsidRPr="00475083">
        <w:t xml:space="preserve"> учебник / А. Б. Фельдман. – М</w:t>
      </w:r>
      <w:r w:rsidR="00C8782A">
        <w:t>осква</w:t>
      </w:r>
      <w:proofErr w:type="gramStart"/>
      <w:r w:rsidR="00C8782A">
        <w:t xml:space="preserve"> </w:t>
      </w:r>
      <w:r w:rsidRPr="00475083">
        <w:t>:</w:t>
      </w:r>
      <w:proofErr w:type="gramEnd"/>
      <w:r w:rsidRPr="00475083">
        <w:t xml:space="preserve"> Финансы и статистика, 2003. – </w:t>
      </w:r>
      <w:r>
        <w:t>304</w:t>
      </w:r>
      <w:r w:rsidRPr="00475083">
        <w:t xml:space="preserve"> с.</w:t>
      </w:r>
      <w:r w:rsidRPr="005470BE">
        <w:t xml:space="preserve"> </w:t>
      </w:r>
    </w:p>
    <w:p w:rsidR="0056476D" w:rsidRPr="0056476D" w:rsidRDefault="0056476D" w:rsidP="0056476D">
      <w:pPr>
        <w:numPr>
          <w:ilvl w:val="0"/>
          <w:numId w:val="31"/>
        </w:numPr>
      </w:pPr>
      <w:r w:rsidRPr="00475083">
        <w:t>Ценные бумаги</w:t>
      </w:r>
      <w:proofErr w:type="gramStart"/>
      <w:r w:rsidR="00C8782A">
        <w:t xml:space="preserve"> </w:t>
      </w:r>
      <w:r w:rsidRPr="00475083">
        <w:t>:</w:t>
      </w:r>
      <w:proofErr w:type="gramEnd"/>
      <w:r w:rsidRPr="00475083">
        <w:t xml:space="preserve"> учебник / под ред. В.И. Колесникова, В. С. </w:t>
      </w:r>
      <w:proofErr w:type="spellStart"/>
      <w:r w:rsidRPr="00475083">
        <w:t>Торкановского</w:t>
      </w:r>
      <w:proofErr w:type="spellEnd"/>
      <w:r w:rsidRPr="00475083">
        <w:t xml:space="preserve"> – М</w:t>
      </w:r>
      <w:r w:rsidR="00C8782A">
        <w:t xml:space="preserve">осква </w:t>
      </w:r>
      <w:r w:rsidRPr="00475083">
        <w:t>: Финансы и статистика, 2002. – 459 с.</w:t>
      </w:r>
      <w:r w:rsidRPr="0056476D">
        <w:t xml:space="preserve"> </w:t>
      </w:r>
    </w:p>
    <w:p w:rsidR="00C8782A" w:rsidRDefault="0056476D" w:rsidP="0056476D">
      <w:pPr>
        <w:numPr>
          <w:ilvl w:val="0"/>
          <w:numId w:val="31"/>
        </w:numPr>
      </w:pPr>
      <w:r w:rsidRPr="00475083">
        <w:t>Фондовый рынок</w:t>
      </w:r>
      <w:proofErr w:type="gramStart"/>
      <w:r w:rsidR="00C8782A">
        <w:t xml:space="preserve"> </w:t>
      </w:r>
      <w:r w:rsidRPr="00475083">
        <w:t>:</w:t>
      </w:r>
      <w:proofErr w:type="gramEnd"/>
      <w:r w:rsidRPr="00475083">
        <w:t xml:space="preserve"> учебное пособие / Г. И. Кравцова и др.; под общей ред. проф. Г. И. Кравцовой. </w:t>
      </w:r>
      <w:r w:rsidR="00C8782A">
        <w:t xml:space="preserve"> –</w:t>
      </w:r>
      <w:r w:rsidRPr="00475083">
        <w:t xml:space="preserve"> Минск</w:t>
      </w:r>
      <w:proofErr w:type="gramStart"/>
      <w:r w:rsidR="00C8782A">
        <w:t xml:space="preserve"> </w:t>
      </w:r>
      <w:r w:rsidRPr="00475083">
        <w:t>:</w:t>
      </w:r>
      <w:proofErr w:type="gramEnd"/>
      <w:r w:rsidRPr="00475083">
        <w:t xml:space="preserve"> БГЭУ, 2016. – 494 с.</w:t>
      </w:r>
      <w:r w:rsidRPr="005470BE">
        <w:t xml:space="preserve"> </w:t>
      </w:r>
    </w:p>
    <w:p w:rsidR="00C8782A" w:rsidRDefault="0056476D" w:rsidP="0056476D">
      <w:pPr>
        <w:numPr>
          <w:ilvl w:val="0"/>
          <w:numId w:val="31"/>
        </w:numPr>
      </w:pPr>
      <w:r w:rsidRPr="00475083">
        <w:t>Котова, В. А. Ценные бумаги в Республике Беларусь</w:t>
      </w:r>
      <w:proofErr w:type="gramStart"/>
      <w:r w:rsidRPr="00475083">
        <w:t xml:space="preserve"> </w:t>
      </w:r>
      <w:r w:rsidR="00C8782A">
        <w:t xml:space="preserve"> </w:t>
      </w:r>
      <w:r w:rsidRPr="00475083">
        <w:t>:</w:t>
      </w:r>
      <w:proofErr w:type="gramEnd"/>
      <w:r w:rsidRPr="00475083">
        <w:t xml:space="preserve"> теория и практика</w:t>
      </w:r>
      <w:r w:rsidR="00C8782A">
        <w:t xml:space="preserve"> </w:t>
      </w:r>
      <w:r w:rsidRPr="00475083">
        <w:t xml:space="preserve">: пособие / В. А. Котова, А. Ю. Семенов. – </w:t>
      </w:r>
      <w:proofErr w:type="spellStart"/>
      <w:r w:rsidRPr="00475083">
        <w:t>Тетралит</w:t>
      </w:r>
      <w:proofErr w:type="spellEnd"/>
      <w:r w:rsidRPr="00475083">
        <w:t>, 2014. – 160 с.</w:t>
      </w:r>
      <w:r>
        <w:t xml:space="preserve"> </w:t>
      </w:r>
    </w:p>
    <w:p w:rsidR="0056476D" w:rsidRPr="000C0BAA" w:rsidRDefault="0056476D" w:rsidP="0056476D">
      <w:pPr>
        <w:numPr>
          <w:ilvl w:val="0"/>
          <w:numId w:val="31"/>
        </w:numPr>
      </w:pPr>
      <w:r w:rsidRPr="0056476D">
        <w:t>Деятельность участников рынка ценных бумаг</w:t>
      </w:r>
      <w:proofErr w:type="gramStart"/>
      <w:r w:rsidR="00C8782A">
        <w:t xml:space="preserve"> </w:t>
      </w:r>
      <w:r w:rsidRPr="0056476D">
        <w:t>:</w:t>
      </w:r>
      <w:proofErr w:type="gramEnd"/>
      <w:r w:rsidRPr="0056476D">
        <w:t xml:space="preserve"> учебное пособие для студентов вузов по экономическим спец. / Г. И. Кравцова, С. С. </w:t>
      </w:r>
      <w:proofErr w:type="spellStart"/>
      <w:r w:rsidRPr="0056476D">
        <w:t>Осмоловец</w:t>
      </w:r>
      <w:proofErr w:type="spellEnd"/>
      <w:r w:rsidRPr="0056476D">
        <w:t xml:space="preserve">, О. И. Румянцева [и др.]; под ред. Г. И. Кравцовой. </w:t>
      </w:r>
      <w:r w:rsidR="00C8782A">
        <w:t>–</w:t>
      </w:r>
      <w:r w:rsidRPr="0056476D">
        <w:t xml:space="preserve"> Минск</w:t>
      </w:r>
      <w:proofErr w:type="gramStart"/>
      <w:r w:rsidR="00C8782A">
        <w:t xml:space="preserve"> </w:t>
      </w:r>
      <w:r w:rsidRPr="0056476D">
        <w:t>:</w:t>
      </w:r>
      <w:proofErr w:type="gramEnd"/>
      <w:r w:rsidRPr="0056476D">
        <w:t xml:space="preserve"> БГЭУ, 2011. </w:t>
      </w:r>
      <w:r w:rsidR="00C8782A">
        <w:t>–</w:t>
      </w:r>
      <w:r w:rsidRPr="0056476D">
        <w:t xml:space="preserve"> 482 с.</w:t>
      </w:r>
    </w:p>
    <w:p w:rsidR="0056476D" w:rsidRPr="000C0BAA" w:rsidRDefault="0056476D" w:rsidP="00C8782A">
      <w:pPr>
        <w:numPr>
          <w:ilvl w:val="0"/>
          <w:numId w:val="31"/>
        </w:numPr>
        <w:jc w:val="both"/>
      </w:pPr>
      <w:proofErr w:type="spellStart"/>
      <w:r w:rsidRPr="0056476D">
        <w:t>Рабыко</w:t>
      </w:r>
      <w:proofErr w:type="spellEnd"/>
      <w:r w:rsidRPr="0056476D">
        <w:t>, И. Н. Учет операций с ценными бумагами</w:t>
      </w:r>
      <w:proofErr w:type="gramStart"/>
      <w:r w:rsidR="00C8782A">
        <w:t xml:space="preserve"> </w:t>
      </w:r>
      <w:r w:rsidRPr="0056476D">
        <w:t>:</w:t>
      </w:r>
      <w:proofErr w:type="gramEnd"/>
      <w:r w:rsidRPr="0056476D">
        <w:t xml:space="preserve"> учебное пособие для студентов вузов по спец. "Финансы и кредит" / И. Н. </w:t>
      </w:r>
      <w:proofErr w:type="spellStart"/>
      <w:r w:rsidRPr="0056476D">
        <w:t>Рабыко</w:t>
      </w:r>
      <w:proofErr w:type="spellEnd"/>
      <w:r w:rsidRPr="0056476D">
        <w:t xml:space="preserve">, Г. В. Писаренко; под ред. И. Н. </w:t>
      </w:r>
      <w:proofErr w:type="spellStart"/>
      <w:r w:rsidRPr="0056476D">
        <w:t>Рабыко</w:t>
      </w:r>
      <w:proofErr w:type="spellEnd"/>
      <w:r w:rsidRPr="0056476D">
        <w:t>. – Минск</w:t>
      </w:r>
      <w:proofErr w:type="gramStart"/>
      <w:r w:rsidR="00C8782A">
        <w:t xml:space="preserve"> </w:t>
      </w:r>
      <w:r w:rsidRPr="0056476D">
        <w:t>:</w:t>
      </w:r>
      <w:proofErr w:type="gramEnd"/>
      <w:r w:rsidRPr="0056476D">
        <w:t xml:space="preserve"> БГЭУ, 2011. </w:t>
      </w:r>
      <w:r w:rsidR="00C8782A">
        <w:t>–</w:t>
      </w:r>
      <w:r w:rsidRPr="0056476D">
        <w:t xml:space="preserve"> 203 с. </w:t>
      </w:r>
    </w:p>
    <w:p w:rsidR="0056476D" w:rsidRPr="000C0BAA" w:rsidRDefault="0056476D" w:rsidP="00C8782A">
      <w:pPr>
        <w:numPr>
          <w:ilvl w:val="0"/>
          <w:numId w:val="31"/>
        </w:numPr>
        <w:jc w:val="both"/>
      </w:pPr>
      <w:r w:rsidRPr="0056476D">
        <w:t>Финансы и кредит</w:t>
      </w:r>
      <w:proofErr w:type="gramStart"/>
      <w:r w:rsidR="00C8782A">
        <w:t xml:space="preserve"> </w:t>
      </w:r>
      <w:r w:rsidRPr="0056476D">
        <w:t>:</w:t>
      </w:r>
      <w:proofErr w:type="gramEnd"/>
      <w:r w:rsidRPr="0056476D">
        <w:t xml:space="preserve"> учебное пособие для подготовки к экзаменам / под ред. М. И. Ноздрина-Плотницкого. – Минск</w:t>
      </w:r>
      <w:proofErr w:type="gramStart"/>
      <w:r w:rsidR="00C8782A">
        <w:t xml:space="preserve"> </w:t>
      </w:r>
      <w:r w:rsidRPr="0056476D">
        <w:t>:</w:t>
      </w:r>
      <w:proofErr w:type="gramEnd"/>
      <w:r w:rsidRPr="0056476D">
        <w:t xml:space="preserve"> Современная школа, 2011. – 351 с. </w:t>
      </w:r>
    </w:p>
    <w:p w:rsidR="00C8782A" w:rsidRPr="00C8782A" w:rsidRDefault="0056476D" w:rsidP="00C8782A">
      <w:pPr>
        <w:numPr>
          <w:ilvl w:val="0"/>
          <w:numId w:val="31"/>
        </w:numPr>
        <w:jc w:val="both"/>
        <w:rPr>
          <w:b/>
        </w:rPr>
      </w:pPr>
      <w:r w:rsidRPr="0056476D">
        <w:t xml:space="preserve">Финансы и финансовый рынок: учебник для студентов учреждений высшего образования по экономическим специальностям / О. А. </w:t>
      </w:r>
      <w:proofErr w:type="spellStart"/>
      <w:r w:rsidRPr="0056476D">
        <w:t>Пузанкевич</w:t>
      </w:r>
      <w:proofErr w:type="spellEnd"/>
      <w:r w:rsidRPr="0056476D">
        <w:t xml:space="preserve">, </w:t>
      </w:r>
      <w:r w:rsidR="00C8782A">
        <w:t xml:space="preserve"> </w:t>
      </w:r>
      <w:r w:rsidRPr="0056476D">
        <w:t xml:space="preserve">Е. Ф. Киреева, Т. И. Вуколова [и др.]; под ред. О. А. </w:t>
      </w:r>
      <w:proofErr w:type="spellStart"/>
      <w:r w:rsidRPr="0056476D">
        <w:t>Пузанкевич</w:t>
      </w:r>
      <w:proofErr w:type="spellEnd"/>
      <w:r w:rsidRPr="0056476D">
        <w:t>. – Минск</w:t>
      </w:r>
      <w:proofErr w:type="gramStart"/>
      <w:r w:rsidR="00C8782A">
        <w:t xml:space="preserve"> </w:t>
      </w:r>
      <w:r w:rsidRPr="0056476D">
        <w:t>:</w:t>
      </w:r>
      <w:proofErr w:type="gramEnd"/>
      <w:r w:rsidRPr="0056476D">
        <w:t xml:space="preserve"> БГЭУ, 2016. </w:t>
      </w:r>
      <w:r w:rsidR="00C8782A">
        <w:t>–</w:t>
      </w:r>
      <w:r w:rsidRPr="0056476D">
        <w:t xml:space="preserve"> 415 с. </w:t>
      </w:r>
    </w:p>
    <w:p w:rsidR="00C8782A" w:rsidRPr="00A7301E" w:rsidRDefault="00C8782A" w:rsidP="00A57172">
      <w:pPr>
        <w:numPr>
          <w:ilvl w:val="0"/>
          <w:numId w:val="31"/>
        </w:numPr>
        <w:autoSpaceDN w:val="0"/>
        <w:jc w:val="both"/>
        <w:rPr>
          <w:rFonts w:eastAsia="Calibri"/>
          <w:i/>
          <w:lang w:eastAsia="en-US"/>
        </w:rPr>
      </w:pPr>
      <w:r w:rsidRPr="00A7301E">
        <w:t>Финансы</w:t>
      </w:r>
      <w:proofErr w:type="gramStart"/>
      <w:r w:rsidRPr="00A7301E">
        <w:t xml:space="preserve"> :</w:t>
      </w:r>
      <w:proofErr w:type="gramEnd"/>
      <w:r w:rsidRPr="00A7301E">
        <w:t xml:space="preserve"> учебное пособие для студентов учреждений высшего образования по специальности «Финансы и кредит» : в 2-х частях. Ч. 1 / под общ</w:t>
      </w:r>
      <w:proofErr w:type="gramStart"/>
      <w:r w:rsidRPr="00A7301E">
        <w:t>.</w:t>
      </w:r>
      <w:proofErr w:type="gramEnd"/>
      <w:r w:rsidRPr="00A7301E">
        <w:t xml:space="preserve"> </w:t>
      </w:r>
      <w:proofErr w:type="gramStart"/>
      <w:r w:rsidRPr="00A7301E">
        <w:t>р</w:t>
      </w:r>
      <w:proofErr w:type="gramEnd"/>
      <w:r w:rsidRPr="00A7301E">
        <w:t xml:space="preserve">ед. Т. И. Василевской, Т. Е. Бондарь. – Минск: БГЭУ, 2016. – 259 с. </w:t>
      </w:r>
      <w:r>
        <w:t xml:space="preserve"> </w:t>
      </w:r>
    </w:p>
    <w:p w:rsidR="00C8782A" w:rsidRDefault="00C8782A" w:rsidP="00A57172">
      <w:pPr>
        <w:numPr>
          <w:ilvl w:val="0"/>
          <w:numId w:val="31"/>
        </w:numPr>
        <w:jc w:val="both"/>
      </w:pPr>
      <w:r w:rsidRPr="00A7301E">
        <w:t>Финансы</w:t>
      </w:r>
      <w:proofErr w:type="gramStart"/>
      <w:r w:rsidRPr="00A7301E">
        <w:t xml:space="preserve"> :</w:t>
      </w:r>
      <w:proofErr w:type="gramEnd"/>
      <w:r>
        <w:t xml:space="preserve"> учебное пособие для студентов учреждений высшего образования по специальности «Финансы и кредит» : в 2-х частях. Ч. 2 / Т. И. Василевская [и др.]</w:t>
      </w:r>
      <w:proofErr w:type="gramStart"/>
      <w:r>
        <w:t xml:space="preserve"> ;</w:t>
      </w:r>
      <w:proofErr w:type="gramEnd"/>
      <w:r>
        <w:t xml:space="preserve"> под ред. Т. И. Василевской, Т. Е. Бондарь. – Минск</w:t>
      </w:r>
      <w:proofErr w:type="gramStart"/>
      <w:r>
        <w:t xml:space="preserve"> :</w:t>
      </w:r>
      <w:proofErr w:type="gramEnd"/>
      <w:r>
        <w:t xml:space="preserve"> БГЭУ, 2017. – 363 с. </w:t>
      </w:r>
    </w:p>
    <w:p w:rsidR="00C8782A" w:rsidRPr="00C8782A" w:rsidRDefault="00C8782A" w:rsidP="00A57172">
      <w:pPr>
        <w:numPr>
          <w:ilvl w:val="0"/>
          <w:numId w:val="31"/>
        </w:numPr>
        <w:jc w:val="both"/>
        <w:rPr>
          <w:b/>
        </w:rPr>
      </w:pPr>
      <w:r w:rsidRPr="00A7301E">
        <w:t>Финансы</w:t>
      </w:r>
      <w:proofErr w:type="gramStart"/>
      <w:r w:rsidRPr="00A7301E">
        <w:t xml:space="preserve"> :</w:t>
      </w:r>
      <w:proofErr w:type="gramEnd"/>
      <w:r w:rsidRPr="00A7301E">
        <w:t xml:space="preserve"> учебное пособие / М. И. </w:t>
      </w:r>
      <w:proofErr w:type="spellStart"/>
      <w:r w:rsidRPr="00A7301E">
        <w:t>Бухтик</w:t>
      </w:r>
      <w:proofErr w:type="spellEnd"/>
      <w:r w:rsidRPr="00A7301E">
        <w:t xml:space="preserve"> [и др.] ; УО «</w:t>
      </w:r>
      <w:proofErr w:type="spellStart"/>
      <w:r w:rsidRPr="00A7301E">
        <w:t>Полесский</w:t>
      </w:r>
      <w:proofErr w:type="spellEnd"/>
      <w:r w:rsidRPr="00A7301E">
        <w:t xml:space="preserve"> государственный университет». – П</w:t>
      </w:r>
      <w:r>
        <w:t>инск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ПолесГУ</w:t>
      </w:r>
      <w:proofErr w:type="spellEnd"/>
      <w:r>
        <w:t xml:space="preserve">, 2017. – 110 с. </w:t>
      </w:r>
    </w:p>
    <w:p w:rsidR="00C8782A" w:rsidRDefault="00C8782A" w:rsidP="00C8782A">
      <w:pPr>
        <w:ind w:left="720"/>
        <w:jc w:val="center"/>
      </w:pPr>
    </w:p>
    <w:p w:rsidR="0056476D" w:rsidRPr="00C8782A" w:rsidRDefault="0056476D" w:rsidP="00C8782A">
      <w:pPr>
        <w:ind w:left="720"/>
        <w:jc w:val="center"/>
        <w:rPr>
          <w:b/>
        </w:rPr>
      </w:pPr>
      <w:r w:rsidRPr="00C8782A">
        <w:rPr>
          <w:b/>
        </w:rPr>
        <w:t>Электронные ресурсы</w:t>
      </w:r>
    </w:p>
    <w:p w:rsidR="00FD269C" w:rsidRDefault="00FD269C" w:rsidP="00A57172">
      <w:pPr>
        <w:numPr>
          <w:ilvl w:val="0"/>
          <w:numId w:val="31"/>
        </w:numPr>
        <w:jc w:val="both"/>
      </w:pPr>
      <w:r w:rsidRPr="00475083">
        <w:t xml:space="preserve">Сайт департамента по ценным бумагам Министерства финансов Республики Беларусь: </w:t>
      </w:r>
      <w:hyperlink r:id="rId8" w:history="1">
        <w:r w:rsidR="00037C6E" w:rsidRPr="0056476D">
          <w:t>http://www.minfin.gov.by/securities_department/</w:t>
        </w:r>
      </w:hyperlink>
    </w:p>
    <w:p w:rsidR="00FD269C" w:rsidRDefault="00FD269C" w:rsidP="00A57172">
      <w:pPr>
        <w:numPr>
          <w:ilvl w:val="0"/>
          <w:numId w:val="31"/>
        </w:numPr>
        <w:jc w:val="both"/>
      </w:pPr>
      <w:r w:rsidRPr="00475083">
        <w:t xml:space="preserve">Сайт ОАО «Белорусская валютно-фондовая биржа»: </w:t>
      </w:r>
      <w:hyperlink r:id="rId9" w:history="1">
        <w:r w:rsidR="00037C6E" w:rsidRPr="0056476D">
          <w:t>https://www.bcse.by/</w:t>
        </w:r>
      </w:hyperlink>
    </w:p>
    <w:p w:rsidR="00FD269C" w:rsidRPr="00475083" w:rsidRDefault="00FD269C" w:rsidP="00A57172">
      <w:pPr>
        <w:numPr>
          <w:ilvl w:val="0"/>
          <w:numId w:val="31"/>
        </w:numPr>
        <w:jc w:val="both"/>
      </w:pPr>
      <w:r w:rsidRPr="00475083">
        <w:t xml:space="preserve">Сайт Московская биржа: </w:t>
      </w:r>
      <w:r w:rsidRPr="000E002D">
        <w:t>https://www.moex.com/</w:t>
      </w:r>
    </w:p>
    <w:p w:rsidR="00FD269C" w:rsidRPr="00475083" w:rsidRDefault="00FD269C" w:rsidP="00FD269C">
      <w:pPr>
        <w:tabs>
          <w:tab w:val="left" w:pos="709"/>
        </w:tabs>
        <w:jc w:val="both"/>
        <w:rPr>
          <w:b/>
          <w:caps/>
        </w:rPr>
      </w:pPr>
    </w:p>
    <w:p w:rsidR="0059194D" w:rsidRPr="00475083" w:rsidRDefault="0059194D" w:rsidP="007103F3">
      <w:pPr>
        <w:jc w:val="both"/>
        <w:rPr>
          <w:b/>
        </w:rPr>
      </w:pPr>
    </w:p>
    <w:p w:rsidR="002F4012" w:rsidRDefault="00DD53A4" w:rsidP="00DD53A4">
      <w:pPr>
        <w:tabs>
          <w:tab w:val="left" w:pos="6804"/>
        </w:tabs>
        <w:jc w:val="center"/>
      </w:pPr>
      <w:r>
        <w:t>Методическое обеспечение курса</w:t>
      </w:r>
    </w:p>
    <w:p w:rsidR="00DD53A4" w:rsidRDefault="00DD53A4" w:rsidP="00DD53A4">
      <w:pPr>
        <w:numPr>
          <w:ilvl w:val="0"/>
          <w:numId w:val="31"/>
        </w:numPr>
        <w:tabs>
          <w:tab w:val="left" w:pos="709"/>
        </w:tabs>
        <w:jc w:val="both"/>
      </w:pPr>
      <w:r>
        <w:rPr>
          <w:bCs/>
        </w:rPr>
        <w:t>Рынок ценных бумаг</w:t>
      </w:r>
      <w:proofErr w:type="gramStart"/>
      <w:r>
        <w:rPr>
          <w:bCs/>
        </w:rPr>
        <w:t xml:space="preserve"> </w:t>
      </w:r>
      <w:r>
        <w:t>:</w:t>
      </w:r>
      <w:proofErr w:type="gramEnd"/>
      <w:r>
        <w:t xml:space="preserve"> рабочая тетрадь для </w:t>
      </w:r>
      <w:r>
        <w:t xml:space="preserve">практических занятий для студентов специальности </w:t>
      </w:r>
      <w:r>
        <w:t>1-25 01 0</w:t>
      </w:r>
      <w:r>
        <w:t>4</w:t>
      </w:r>
      <w:r>
        <w:t xml:space="preserve"> "</w:t>
      </w:r>
      <w:r>
        <w:t>Финансы и кредит</w:t>
      </w:r>
      <w:r>
        <w:t xml:space="preserve">" </w:t>
      </w:r>
      <w:r>
        <w:t xml:space="preserve"> и слушателей ФПК и ПК специальностей переподготовки 1-25 02 72</w:t>
      </w:r>
      <w:r>
        <w:t xml:space="preserve"> </w:t>
      </w:r>
      <w:r>
        <w:t xml:space="preserve">«Банковское дело», 1-26 02 85 «Финансовый менеджмент»  </w:t>
      </w:r>
      <w:r>
        <w:t xml:space="preserve">/ УО "ВГТУ" ; сост. </w:t>
      </w:r>
      <w:r>
        <w:t>: Н. Л. Прокофьева, Н. В. Мацкевич.</w:t>
      </w:r>
      <w:r>
        <w:t xml:space="preserve"> - Витебск, 20</w:t>
      </w:r>
      <w:r>
        <w:t>20</w:t>
      </w:r>
      <w:r>
        <w:t xml:space="preserve">. - </w:t>
      </w:r>
      <w:r>
        <w:t>38</w:t>
      </w:r>
      <w:r>
        <w:t xml:space="preserve"> с. - Имеется электронный аналог.</w:t>
      </w:r>
    </w:p>
    <w:p w:rsidR="00DD53A4" w:rsidRPr="00DD53A4" w:rsidRDefault="00DD53A4" w:rsidP="00DD53A4">
      <w:pPr>
        <w:tabs>
          <w:tab w:val="left" w:pos="709"/>
        </w:tabs>
        <w:ind w:left="720"/>
        <w:jc w:val="both"/>
      </w:pPr>
      <w:bookmarkStart w:id="0" w:name="_GoBack"/>
      <w:bookmarkEnd w:id="0"/>
    </w:p>
    <w:sectPr w:rsidR="00DD53A4" w:rsidRPr="00DD53A4" w:rsidSect="0056476D">
      <w:footerReference w:type="even" r:id="rId10"/>
      <w:footerReference w:type="default" r:id="rId11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E6F" w:rsidRDefault="00597E6F" w:rsidP="005F61A9">
      <w:r>
        <w:separator/>
      </w:r>
    </w:p>
  </w:endnote>
  <w:endnote w:type="continuationSeparator" w:id="0">
    <w:p w:rsidR="00597E6F" w:rsidRDefault="00597E6F" w:rsidP="005F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7F" w:rsidRDefault="00C50C7F" w:rsidP="00111BD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50C7F" w:rsidRDefault="00C50C7F" w:rsidP="00DB600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7F" w:rsidRDefault="00C50C7F" w:rsidP="00111BD2">
    <w:pPr>
      <w:pStyle w:val="a8"/>
      <w:framePr w:wrap="around" w:vAnchor="text" w:hAnchor="margin" w:xAlign="right" w:y="1"/>
      <w:rPr>
        <w:rStyle w:val="aa"/>
      </w:rPr>
    </w:pPr>
  </w:p>
  <w:p w:rsidR="00C50C7F" w:rsidRDefault="00C50C7F" w:rsidP="00DB600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E6F" w:rsidRDefault="00597E6F" w:rsidP="005F61A9">
      <w:r>
        <w:separator/>
      </w:r>
    </w:p>
  </w:footnote>
  <w:footnote w:type="continuationSeparator" w:id="0">
    <w:p w:rsidR="00597E6F" w:rsidRDefault="00597E6F" w:rsidP="005F6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947"/>
    <w:multiLevelType w:val="hybridMultilevel"/>
    <w:tmpl w:val="086C5C5A"/>
    <w:lvl w:ilvl="0" w:tplc="27AC7AC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8052E1"/>
    <w:multiLevelType w:val="hybridMultilevel"/>
    <w:tmpl w:val="B876FF6A"/>
    <w:lvl w:ilvl="0" w:tplc="A9A6F2FE">
      <w:start w:val="1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">
    <w:nsid w:val="08C1073E"/>
    <w:multiLevelType w:val="hybridMultilevel"/>
    <w:tmpl w:val="BBF40D02"/>
    <w:lvl w:ilvl="0" w:tplc="53FE86D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4310A7"/>
    <w:multiLevelType w:val="hybridMultilevel"/>
    <w:tmpl w:val="9AD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4E749C"/>
    <w:multiLevelType w:val="hybridMultilevel"/>
    <w:tmpl w:val="4366066A"/>
    <w:lvl w:ilvl="0" w:tplc="692C2BA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33A0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38AB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5213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B4420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716BF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685F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AB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02832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2BEF3D2D"/>
    <w:multiLevelType w:val="hybridMultilevel"/>
    <w:tmpl w:val="04D810EE"/>
    <w:lvl w:ilvl="0" w:tplc="FB987E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185B44"/>
    <w:multiLevelType w:val="hybridMultilevel"/>
    <w:tmpl w:val="6D1E98A2"/>
    <w:lvl w:ilvl="0" w:tplc="F35CCE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187FA1"/>
    <w:multiLevelType w:val="hybridMultilevel"/>
    <w:tmpl w:val="A84C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56455B"/>
    <w:multiLevelType w:val="hybridMultilevel"/>
    <w:tmpl w:val="15245B62"/>
    <w:lvl w:ilvl="0" w:tplc="AD38DD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4B828CD"/>
    <w:multiLevelType w:val="hybridMultilevel"/>
    <w:tmpl w:val="BFA4AB5A"/>
    <w:lvl w:ilvl="0" w:tplc="11ECE7B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130F22"/>
    <w:multiLevelType w:val="hybridMultilevel"/>
    <w:tmpl w:val="2A4C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C6405F"/>
    <w:multiLevelType w:val="hybridMultilevel"/>
    <w:tmpl w:val="E5AC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6E7C5A"/>
    <w:multiLevelType w:val="hybridMultilevel"/>
    <w:tmpl w:val="7480C864"/>
    <w:lvl w:ilvl="0" w:tplc="04EAE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0827AB1"/>
    <w:multiLevelType w:val="hybridMultilevel"/>
    <w:tmpl w:val="55701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950AFC"/>
    <w:multiLevelType w:val="hybridMultilevel"/>
    <w:tmpl w:val="29AE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3B49FF"/>
    <w:multiLevelType w:val="hybridMultilevel"/>
    <w:tmpl w:val="07605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E7535B"/>
    <w:multiLevelType w:val="hybridMultilevel"/>
    <w:tmpl w:val="3870B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E75EFB"/>
    <w:multiLevelType w:val="multilevel"/>
    <w:tmpl w:val="408A5B7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8">
    <w:nsid w:val="4D027B88"/>
    <w:multiLevelType w:val="hybridMultilevel"/>
    <w:tmpl w:val="50706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64E5F"/>
    <w:multiLevelType w:val="hybridMultilevel"/>
    <w:tmpl w:val="D2EE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45BD0"/>
    <w:multiLevelType w:val="hybridMultilevel"/>
    <w:tmpl w:val="EA880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9845A1"/>
    <w:multiLevelType w:val="hybridMultilevel"/>
    <w:tmpl w:val="D9EE39E4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6AE884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9530684"/>
    <w:multiLevelType w:val="hybridMultilevel"/>
    <w:tmpl w:val="68C00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AB030E"/>
    <w:multiLevelType w:val="hybridMultilevel"/>
    <w:tmpl w:val="BB763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AD6D73"/>
    <w:multiLevelType w:val="hybridMultilevel"/>
    <w:tmpl w:val="E8E88BAE"/>
    <w:lvl w:ilvl="0" w:tplc="2946AD74">
      <w:start w:val="1"/>
      <w:numFmt w:val="decimal"/>
      <w:lvlText w:val="%1."/>
      <w:lvlJc w:val="left"/>
      <w:pPr>
        <w:ind w:left="14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abstractNum w:abstractNumId="25">
    <w:nsid w:val="665A4CC5"/>
    <w:multiLevelType w:val="hybridMultilevel"/>
    <w:tmpl w:val="82F2FCF2"/>
    <w:lvl w:ilvl="0" w:tplc="77A6A8E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11A77"/>
    <w:multiLevelType w:val="multilevel"/>
    <w:tmpl w:val="FF32B878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27">
    <w:nsid w:val="6A494C34"/>
    <w:multiLevelType w:val="hybridMultilevel"/>
    <w:tmpl w:val="57F27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162F7C"/>
    <w:multiLevelType w:val="hybridMultilevel"/>
    <w:tmpl w:val="4378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1365DA"/>
    <w:multiLevelType w:val="multilevel"/>
    <w:tmpl w:val="36CA392A"/>
    <w:lvl w:ilvl="0">
      <w:start w:val="1"/>
      <w:numFmt w:val="decimal"/>
      <w:lvlText w:val="%1."/>
      <w:lvlJc w:val="left"/>
      <w:pPr>
        <w:ind w:left="110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4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68" w:hanging="1440"/>
      </w:pPr>
      <w:rPr>
        <w:rFonts w:cs="Times New Roman" w:hint="default"/>
      </w:rPr>
    </w:lvl>
  </w:abstractNum>
  <w:abstractNum w:abstractNumId="30">
    <w:nsid w:val="72EF14D6"/>
    <w:multiLevelType w:val="hybridMultilevel"/>
    <w:tmpl w:val="DE96CA14"/>
    <w:lvl w:ilvl="0" w:tplc="1EF02280">
      <w:start w:val="1"/>
      <w:numFmt w:val="decimal"/>
      <w:lvlText w:val="%1."/>
      <w:lvlJc w:val="left"/>
      <w:pPr>
        <w:ind w:left="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  <w:rPr>
        <w:rFonts w:cs="Times New Roman"/>
      </w:rPr>
    </w:lvl>
  </w:abstractNum>
  <w:abstractNum w:abstractNumId="31">
    <w:nsid w:val="7A060546"/>
    <w:multiLevelType w:val="hybridMultilevel"/>
    <w:tmpl w:val="18CED7DE"/>
    <w:lvl w:ilvl="0" w:tplc="2E26C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D0036EC"/>
    <w:multiLevelType w:val="hybridMultilevel"/>
    <w:tmpl w:val="8160DEA0"/>
    <w:lvl w:ilvl="0" w:tplc="3B5EF5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687F6E"/>
    <w:multiLevelType w:val="hybridMultilevel"/>
    <w:tmpl w:val="03E254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27"/>
  </w:num>
  <w:num w:numId="4">
    <w:abstractNumId w:val="23"/>
  </w:num>
  <w:num w:numId="5">
    <w:abstractNumId w:val="20"/>
  </w:num>
  <w:num w:numId="6">
    <w:abstractNumId w:val="15"/>
  </w:num>
  <w:num w:numId="7">
    <w:abstractNumId w:val="26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0"/>
  </w:num>
  <w:num w:numId="12">
    <w:abstractNumId w:val="21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3"/>
  </w:num>
  <w:num w:numId="15">
    <w:abstractNumId w:val="0"/>
  </w:num>
  <w:num w:numId="16">
    <w:abstractNumId w:val="3"/>
  </w:num>
  <w:num w:numId="17">
    <w:abstractNumId w:val="9"/>
  </w:num>
  <w:num w:numId="18">
    <w:abstractNumId w:val="6"/>
  </w:num>
  <w:num w:numId="19">
    <w:abstractNumId w:val="16"/>
  </w:num>
  <w:num w:numId="20">
    <w:abstractNumId w:val="10"/>
  </w:num>
  <w:num w:numId="21">
    <w:abstractNumId w:val="7"/>
  </w:num>
  <w:num w:numId="22">
    <w:abstractNumId w:val="29"/>
  </w:num>
  <w:num w:numId="23">
    <w:abstractNumId w:val="31"/>
  </w:num>
  <w:num w:numId="24">
    <w:abstractNumId w:val="5"/>
  </w:num>
  <w:num w:numId="25">
    <w:abstractNumId w:val="28"/>
  </w:num>
  <w:num w:numId="26">
    <w:abstractNumId w:val="2"/>
  </w:num>
  <w:num w:numId="27">
    <w:abstractNumId w:val="14"/>
  </w:num>
  <w:num w:numId="28">
    <w:abstractNumId w:val="1"/>
  </w:num>
  <w:num w:numId="29">
    <w:abstractNumId w:val="8"/>
  </w:num>
  <w:num w:numId="30">
    <w:abstractNumId w:val="24"/>
  </w:num>
  <w:num w:numId="31">
    <w:abstractNumId w:val="32"/>
  </w:num>
  <w:num w:numId="32">
    <w:abstractNumId w:val="19"/>
  </w:num>
  <w:num w:numId="33">
    <w:abstractNumId w:val="18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966"/>
    <w:rsid w:val="00002B03"/>
    <w:rsid w:val="0002707A"/>
    <w:rsid w:val="0003562A"/>
    <w:rsid w:val="00037C6E"/>
    <w:rsid w:val="000B5B86"/>
    <w:rsid w:val="000C0BAA"/>
    <w:rsid w:val="000C6BE4"/>
    <w:rsid w:val="000E002D"/>
    <w:rsid w:val="000E4A32"/>
    <w:rsid w:val="00107953"/>
    <w:rsid w:val="00111BD2"/>
    <w:rsid w:val="00117CBC"/>
    <w:rsid w:val="001D5453"/>
    <w:rsid w:val="001E6F9F"/>
    <w:rsid w:val="00200E6C"/>
    <w:rsid w:val="00222F87"/>
    <w:rsid w:val="002C3706"/>
    <w:rsid w:val="002C7966"/>
    <w:rsid w:val="002D0C2B"/>
    <w:rsid w:val="002D7AF7"/>
    <w:rsid w:val="002F4012"/>
    <w:rsid w:val="00304353"/>
    <w:rsid w:val="00306DCF"/>
    <w:rsid w:val="003161FA"/>
    <w:rsid w:val="00340A3F"/>
    <w:rsid w:val="00360E19"/>
    <w:rsid w:val="00361795"/>
    <w:rsid w:val="0037503B"/>
    <w:rsid w:val="003F4BB9"/>
    <w:rsid w:val="00400003"/>
    <w:rsid w:val="00413891"/>
    <w:rsid w:val="0045784B"/>
    <w:rsid w:val="00475083"/>
    <w:rsid w:val="00484C8A"/>
    <w:rsid w:val="00492ABB"/>
    <w:rsid w:val="00495B31"/>
    <w:rsid w:val="004A646C"/>
    <w:rsid w:val="004B2EF0"/>
    <w:rsid w:val="004C1285"/>
    <w:rsid w:val="005325E7"/>
    <w:rsid w:val="0054273B"/>
    <w:rsid w:val="0056476D"/>
    <w:rsid w:val="0059194D"/>
    <w:rsid w:val="0059438C"/>
    <w:rsid w:val="00597E6F"/>
    <w:rsid w:val="005A7C25"/>
    <w:rsid w:val="005B08EA"/>
    <w:rsid w:val="005B53A5"/>
    <w:rsid w:val="005B63DC"/>
    <w:rsid w:val="005E33BF"/>
    <w:rsid w:val="005F61A9"/>
    <w:rsid w:val="00635E3D"/>
    <w:rsid w:val="006712A6"/>
    <w:rsid w:val="006764D4"/>
    <w:rsid w:val="00697C9A"/>
    <w:rsid w:val="006A626D"/>
    <w:rsid w:val="006B30E7"/>
    <w:rsid w:val="007103F3"/>
    <w:rsid w:val="007310FD"/>
    <w:rsid w:val="0076792C"/>
    <w:rsid w:val="00797E51"/>
    <w:rsid w:val="007A0ACC"/>
    <w:rsid w:val="007A0B43"/>
    <w:rsid w:val="007C492B"/>
    <w:rsid w:val="007E0190"/>
    <w:rsid w:val="007E4400"/>
    <w:rsid w:val="008438FC"/>
    <w:rsid w:val="00845028"/>
    <w:rsid w:val="008647A8"/>
    <w:rsid w:val="00877C3D"/>
    <w:rsid w:val="008B622C"/>
    <w:rsid w:val="008C6D19"/>
    <w:rsid w:val="008F20E9"/>
    <w:rsid w:val="00947916"/>
    <w:rsid w:val="00976ED0"/>
    <w:rsid w:val="00977268"/>
    <w:rsid w:val="009F4204"/>
    <w:rsid w:val="00A13229"/>
    <w:rsid w:val="00A22B37"/>
    <w:rsid w:val="00A24ABE"/>
    <w:rsid w:val="00A357CD"/>
    <w:rsid w:val="00A431EE"/>
    <w:rsid w:val="00A57172"/>
    <w:rsid w:val="00A72F63"/>
    <w:rsid w:val="00A7301E"/>
    <w:rsid w:val="00A9689A"/>
    <w:rsid w:val="00AD1D76"/>
    <w:rsid w:val="00AF65A0"/>
    <w:rsid w:val="00B5771E"/>
    <w:rsid w:val="00B60654"/>
    <w:rsid w:val="00BB2857"/>
    <w:rsid w:val="00C10160"/>
    <w:rsid w:val="00C50C7F"/>
    <w:rsid w:val="00C55029"/>
    <w:rsid w:val="00C8782A"/>
    <w:rsid w:val="00D01E17"/>
    <w:rsid w:val="00D02EB7"/>
    <w:rsid w:val="00D13E6F"/>
    <w:rsid w:val="00D37D8E"/>
    <w:rsid w:val="00D37F19"/>
    <w:rsid w:val="00D44FA7"/>
    <w:rsid w:val="00D60031"/>
    <w:rsid w:val="00D81CE3"/>
    <w:rsid w:val="00D953D7"/>
    <w:rsid w:val="00DB600F"/>
    <w:rsid w:val="00DC4AEF"/>
    <w:rsid w:val="00DD53A4"/>
    <w:rsid w:val="00DE0C26"/>
    <w:rsid w:val="00DF3C24"/>
    <w:rsid w:val="00E534E5"/>
    <w:rsid w:val="00EA6E44"/>
    <w:rsid w:val="00EF2996"/>
    <w:rsid w:val="00EF751C"/>
    <w:rsid w:val="00F115CF"/>
    <w:rsid w:val="00F33940"/>
    <w:rsid w:val="00F47E26"/>
    <w:rsid w:val="00F657B2"/>
    <w:rsid w:val="00F66D76"/>
    <w:rsid w:val="00F7460E"/>
    <w:rsid w:val="00FB5133"/>
    <w:rsid w:val="00FC524A"/>
    <w:rsid w:val="00FD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02EB7"/>
    <w:pPr>
      <w:spacing w:after="120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D02EB7"/>
    <w:rPr>
      <w:sz w:val="24"/>
      <w:lang w:val="ru-RU" w:eastAsia="ru-RU"/>
    </w:rPr>
  </w:style>
  <w:style w:type="paragraph" w:styleId="2">
    <w:name w:val="Body Text 2"/>
    <w:basedOn w:val="a"/>
    <w:link w:val="20"/>
    <w:uiPriority w:val="99"/>
    <w:rsid w:val="006764D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4712B"/>
    <w:rPr>
      <w:sz w:val="24"/>
      <w:szCs w:val="24"/>
    </w:rPr>
  </w:style>
  <w:style w:type="character" w:styleId="a5">
    <w:name w:val="Hyperlink"/>
    <w:uiPriority w:val="99"/>
    <w:rsid w:val="006764D4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5F61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F61A9"/>
    <w:rPr>
      <w:sz w:val="24"/>
    </w:rPr>
  </w:style>
  <w:style w:type="paragraph" w:styleId="a8">
    <w:name w:val="footer"/>
    <w:basedOn w:val="a"/>
    <w:link w:val="a9"/>
    <w:uiPriority w:val="99"/>
    <w:rsid w:val="005F61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F61A9"/>
    <w:rPr>
      <w:sz w:val="24"/>
    </w:rPr>
  </w:style>
  <w:style w:type="character" w:styleId="aa">
    <w:name w:val="page number"/>
    <w:uiPriority w:val="99"/>
    <w:rsid w:val="00DB600F"/>
    <w:rPr>
      <w:rFonts w:cs="Times New Roman"/>
    </w:rPr>
  </w:style>
  <w:style w:type="paragraph" w:styleId="ab">
    <w:name w:val="List Paragraph"/>
    <w:basedOn w:val="a"/>
    <w:uiPriority w:val="99"/>
    <w:qFormat/>
    <w:rsid w:val="00976E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jus">
    <w:name w:val="jus"/>
    <w:basedOn w:val="a"/>
    <w:uiPriority w:val="99"/>
    <w:rsid w:val="00797E5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v.by/securities_departmen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cse.b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Красева Наталья Владимировна</cp:lastModifiedBy>
  <cp:revision>18</cp:revision>
  <cp:lastPrinted>2020-07-23T11:39:00Z</cp:lastPrinted>
  <dcterms:created xsi:type="dcterms:W3CDTF">2018-07-11T09:15:00Z</dcterms:created>
  <dcterms:modified xsi:type="dcterms:W3CDTF">2020-07-24T13:33:00Z</dcterms:modified>
</cp:coreProperties>
</file>