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D7" w:rsidRPr="00F75F56" w:rsidRDefault="00FD265F" w:rsidP="00FD265F">
      <w:pPr>
        <w:tabs>
          <w:tab w:val="left" w:pos="709"/>
        </w:tabs>
        <w:jc w:val="center"/>
        <w:rPr>
          <w:b/>
        </w:rPr>
      </w:pPr>
      <w:r w:rsidRPr="00F75F56">
        <w:rPr>
          <w:b/>
        </w:rPr>
        <w:t>ПЕРЕЧЕНЬ РЕКОМЕНДУЕМОЙ ЛИТЕРАТУРЫ</w:t>
      </w:r>
    </w:p>
    <w:p w:rsidR="006C64D7" w:rsidRDefault="006C64D7" w:rsidP="00E73226">
      <w:pPr>
        <w:tabs>
          <w:tab w:val="left" w:pos="709"/>
        </w:tabs>
        <w:jc w:val="center"/>
        <w:rPr>
          <w:b/>
        </w:rPr>
      </w:pPr>
    </w:p>
    <w:p w:rsidR="006C64D7" w:rsidRDefault="006C64D7" w:rsidP="00E73226">
      <w:pPr>
        <w:tabs>
          <w:tab w:val="left" w:pos="709"/>
        </w:tabs>
        <w:jc w:val="center"/>
        <w:rPr>
          <w:b/>
        </w:rPr>
      </w:pPr>
      <w:r>
        <w:rPr>
          <w:b/>
        </w:rPr>
        <w:t>Нормативно-правовые документы</w:t>
      </w:r>
    </w:p>
    <w:p w:rsidR="006C64D7" w:rsidRDefault="006C64D7" w:rsidP="00B910B8">
      <w:pPr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b/>
        </w:rPr>
      </w:pPr>
      <w:r w:rsidRPr="00B910B8">
        <w:rPr>
          <w:bCs/>
        </w:rPr>
        <w:t>Гражданский кодекс Республики Беларусь</w:t>
      </w:r>
      <w:r>
        <w:t xml:space="preserve">: с изменениями и дополнениями, внесенными Законом Республики Беларусь от 17 июля 2018 года / отв. за </w:t>
      </w:r>
      <w:proofErr w:type="spellStart"/>
      <w:r>
        <w:t>вып</w:t>
      </w:r>
      <w:proofErr w:type="spellEnd"/>
      <w:r>
        <w:t xml:space="preserve">. Н. В. </w:t>
      </w:r>
      <w:proofErr w:type="spellStart"/>
      <w:r>
        <w:t>Судиловская</w:t>
      </w:r>
      <w:proofErr w:type="spellEnd"/>
      <w:r>
        <w:t xml:space="preserve">. – Минск: Национальный центр правовой информации Республики Беларусь, 2018. - 653 с. </w:t>
      </w:r>
    </w:p>
    <w:p w:rsidR="006C64D7" w:rsidRPr="000B0FC9" w:rsidRDefault="006C64D7" w:rsidP="00E73226">
      <w:pPr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b/>
        </w:rPr>
      </w:pPr>
      <w:r w:rsidRPr="00E73226">
        <w:rPr>
          <w:bCs/>
          <w:color w:val="000000"/>
        </w:rPr>
        <w:t xml:space="preserve">Об экономической несостоятельности (банкротстве). Закон Республики Беларусь </w:t>
      </w:r>
      <w:r w:rsidRPr="00793939">
        <w:t>13 июля 2012 г. № 415-З</w:t>
      </w:r>
      <w:r>
        <w:t>: изменения и дополнения:</w:t>
      </w:r>
      <w:r w:rsidR="003C47DC">
        <w:t xml:space="preserve"> </w:t>
      </w:r>
      <w:r w:rsidRPr="00793939">
        <w:rPr>
          <w:rStyle w:val="a30"/>
        </w:rPr>
        <w:t>Закон Республики Беларусь от 24 октября 2016 г. № 439-З</w:t>
      </w:r>
      <w:r>
        <w:t xml:space="preserve"> (Национальный правовой Интернет-портал Республики Беларусь, 15.11.2016, 2/2437). Национальный правовой Интернет-портал Республики Беларусь </w:t>
      </w:r>
      <w:r w:rsidRPr="00041D12">
        <w:t>[</w:t>
      </w:r>
      <w:r>
        <w:t>Электронные ресурс</w:t>
      </w:r>
      <w:r w:rsidRPr="00041D12">
        <w:t>]</w:t>
      </w:r>
      <w:r>
        <w:t>. – Режим доступа:</w:t>
      </w:r>
      <w:r w:rsidR="003C47DC">
        <w:t xml:space="preserve"> </w:t>
      </w:r>
      <w:hyperlink r:id="rId8" w:history="1">
        <w:r w:rsidRPr="00D27DDC">
          <w:rPr>
            <w:rStyle w:val="ab"/>
          </w:rPr>
          <w:t>http://www.pravo.by/document</w:t>
        </w:r>
      </w:hyperlink>
    </w:p>
    <w:p w:rsidR="006C64D7" w:rsidRPr="000B0FC9" w:rsidRDefault="006C64D7" w:rsidP="000B0FC9">
      <w:pPr>
        <w:numPr>
          <w:ilvl w:val="0"/>
          <w:numId w:val="18"/>
        </w:numPr>
        <w:tabs>
          <w:tab w:val="left" w:pos="0"/>
        </w:tabs>
        <w:jc w:val="both"/>
        <w:rPr>
          <w:b/>
        </w:rPr>
      </w:pPr>
      <w:r>
        <w:t>О государственном прогнозировании и программах социально-экономического развития Республики Беларусь.</w:t>
      </w:r>
      <w:r w:rsidR="003C47DC">
        <w:t xml:space="preserve"> </w:t>
      </w:r>
      <w:r>
        <w:t xml:space="preserve">Закон Республики Беларусь от 05.05.1998 N 157-З. Кодексы, законы и законодательные документы Республики Беларусь </w:t>
      </w:r>
      <w:r w:rsidRPr="00041D12">
        <w:t>[</w:t>
      </w:r>
      <w:r>
        <w:t>Электронные ресурс</w:t>
      </w:r>
      <w:r w:rsidRPr="00041D12">
        <w:t>]</w:t>
      </w:r>
      <w:r>
        <w:t xml:space="preserve">. – Режим доступа: </w:t>
      </w:r>
      <w:hyperlink r:id="rId9" w:history="1">
        <w:r w:rsidRPr="009A3541">
          <w:rPr>
            <w:rStyle w:val="ab"/>
            <w:lang w:val="en-US"/>
          </w:rPr>
          <w:t>http</w:t>
        </w:r>
        <w:r w:rsidRPr="009A3541">
          <w:rPr>
            <w:rStyle w:val="ab"/>
          </w:rPr>
          <w:t>://belzakon.net/Законодательство/</w:t>
        </w:r>
        <w:proofErr w:type="spellStart"/>
        <w:r w:rsidRPr="009A3541">
          <w:rPr>
            <w:rStyle w:val="ab"/>
          </w:rPr>
          <w:t>Закон_РБ</w:t>
        </w:r>
        <w:proofErr w:type="spellEnd"/>
        <w:r w:rsidRPr="009A3541">
          <w:rPr>
            <w:rStyle w:val="ab"/>
          </w:rPr>
          <w:t>/1998/1573</w:t>
        </w:r>
      </w:hyperlink>
    </w:p>
    <w:p w:rsidR="006C64D7" w:rsidRPr="000B0FC9" w:rsidRDefault="006C64D7" w:rsidP="00C74047">
      <w:pPr>
        <w:numPr>
          <w:ilvl w:val="0"/>
          <w:numId w:val="18"/>
        </w:numPr>
        <w:tabs>
          <w:tab w:val="left" w:pos="0"/>
        </w:tabs>
        <w:jc w:val="both"/>
        <w:rPr>
          <w:b/>
        </w:rPr>
      </w:pPr>
      <w:r>
        <w:t>О разработке проекта Национальной стратегии устойчивого развития Республики Беларусь на период до 2035 года.</w:t>
      </w:r>
      <w:r w:rsidR="003C47DC">
        <w:t xml:space="preserve"> </w:t>
      </w:r>
      <w:r>
        <w:t>Постановление Совета Министров Республики Беларусь от 25.05.2018 N 392 (ред. от 31.10.2018)</w:t>
      </w:r>
      <w:r w:rsidRPr="00041D12">
        <w:t>[</w:t>
      </w:r>
      <w:r>
        <w:t>Электронные ресурс</w:t>
      </w:r>
      <w:r w:rsidRPr="00041D12">
        <w:t>]</w:t>
      </w:r>
      <w:r>
        <w:t>. – Режим доступа:</w:t>
      </w:r>
      <w:hyperlink r:id="rId10" w:history="1">
        <w:r w:rsidRPr="009A3541">
          <w:rPr>
            <w:rStyle w:val="ab"/>
          </w:rPr>
          <w:t>http://www.economy.gov.by/uploads/files/macro-prognoz/PostSM-392-2018.pdf</w:t>
        </w:r>
      </w:hyperlink>
    </w:p>
    <w:p w:rsidR="006C64D7" w:rsidRDefault="006C64D7" w:rsidP="00917CFD">
      <w:pPr>
        <w:tabs>
          <w:tab w:val="left" w:pos="709"/>
        </w:tabs>
        <w:ind w:firstLine="709"/>
        <w:jc w:val="both"/>
        <w:rPr>
          <w:b/>
        </w:rPr>
      </w:pPr>
    </w:p>
    <w:p w:rsidR="006C64D7" w:rsidRDefault="006C64D7" w:rsidP="00166F5A">
      <w:pPr>
        <w:jc w:val="center"/>
        <w:rPr>
          <w:b/>
          <w:color w:val="FF0000"/>
          <w:lang w:eastAsia="en-US"/>
        </w:rPr>
      </w:pPr>
      <w:r w:rsidRPr="00F53B8B">
        <w:rPr>
          <w:b/>
          <w:spacing w:val="-6"/>
        </w:rPr>
        <w:t>Основная литература (имеется в библиотек</w:t>
      </w:r>
      <w:r w:rsidRPr="00166F5A">
        <w:rPr>
          <w:b/>
          <w:spacing w:val="-6"/>
        </w:rPr>
        <w:t>е)</w:t>
      </w:r>
    </w:p>
    <w:p w:rsidR="006C64D7" w:rsidRPr="00F90E83" w:rsidRDefault="006C64D7" w:rsidP="00F90E83">
      <w:pPr>
        <w:numPr>
          <w:ilvl w:val="0"/>
          <w:numId w:val="18"/>
        </w:numPr>
        <w:tabs>
          <w:tab w:val="left" w:pos="0"/>
        </w:tabs>
        <w:jc w:val="both"/>
        <w:rPr>
          <w:b/>
          <w:spacing w:val="-6"/>
        </w:rPr>
      </w:pPr>
      <w:proofErr w:type="spellStart"/>
      <w:r w:rsidRPr="00F90E83">
        <w:t>Беляцкий</w:t>
      </w:r>
      <w:proofErr w:type="spellEnd"/>
      <w:r w:rsidRPr="00F90E83">
        <w:t xml:space="preserve">, Н. П. Креативный менеджмент: учебное пособие для студентов учреждений высшего образования по экономическим специальностям / Н. П. </w:t>
      </w:r>
      <w:proofErr w:type="spellStart"/>
      <w:r w:rsidRPr="00F90E83">
        <w:t>Беляцкий</w:t>
      </w:r>
      <w:proofErr w:type="spellEnd"/>
      <w:r w:rsidRPr="00F90E83">
        <w:t xml:space="preserve">. </w:t>
      </w:r>
      <w:r>
        <w:t>–</w:t>
      </w:r>
      <w:r w:rsidRPr="00F90E83">
        <w:t xml:space="preserve"> Минск:</w:t>
      </w:r>
      <w:r w:rsidR="003C47DC">
        <w:t xml:space="preserve"> </w:t>
      </w:r>
      <w:proofErr w:type="spellStart"/>
      <w:r w:rsidRPr="00F90E83">
        <w:t>Вышэйшая</w:t>
      </w:r>
      <w:proofErr w:type="spellEnd"/>
      <w:r w:rsidRPr="00F90E83">
        <w:t xml:space="preserve"> школа, 2018. </w:t>
      </w:r>
      <w:r w:rsidR="003C47DC">
        <w:t>–</w:t>
      </w:r>
      <w:r w:rsidRPr="00F90E83">
        <w:t xml:space="preserve"> 256 с. </w:t>
      </w:r>
      <w:r w:rsidR="003C47DC">
        <w:t>–</w:t>
      </w:r>
      <w:r w:rsidRPr="00F90E83">
        <w:t xml:space="preserve"> Интернет-ресурсы. </w:t>
      </w:r>
    </w:p>
    <w:p w:rsidR="006C64D7" w:rsidRPr="0056666D" w:rsidRDefault="006C64D7" w:rsidP="00E73226">
      <w:pPr>
        <w:numPr>
          <w:ilvl w:val="0"/>
          <w:numId w:val="18"/>
        </w:numPr>
        <w:tabs>
          <w:tab w:val="left" w:pos="0"/>
        </w:tabs>
        <w:jc w:val="both"/>
        <w:rPr>
          <w:b/>
          <w:spacing w:val="-6"/>
        </w:rPr>
      </w:pPr>
      <w:proofErr w:type="spellStart"/>
      <w:r w:rsidRPr="00F90E83">
        <w:rPr>
          <w:bCs/>
        </w:rPr>
        <w:t>Пигунова</w:t>
      </w:r>
      <w:proofErr w:type="spellEnd"/>
      <w:r w:rsidRPr="00F90E83">
        <w:rPr>
          <w:bCs/>
        </w:rPr>
        <w:t>, О. В.</w:t>
      </w:r>
      <w:r>
        <w:t xml:space="preserve"> Стратегия организации торговли: учебное пособие для студентов учреждений высшего образования по специальности "Коммерческая деятельность" / О. В. </w:t>
      </w:r>
      <w:proofErr w:type="spellStart"/>
      <w:r>
        <w:t>Пигунова</w:t>
      </w:r>
      <w:proofErr w:type="spellEnd"/>
      <w:r>
        <w:t>, О. Г. Бондаренко. – Минск:</w:t>
      </w:r>
      <w:r w:rsidR="003C47DC">
        <w:t xml:space="preserve"> </w:t>
      </w:r>
      <w:proofErr w:type="spellStart"/>
      <w:r>
        <w:t>Вышэйшая</w:t>
      </w:r>
      <w:proofErr w:type="spellEnd"/>
      <w:r>
        <w:t xml:space="preserve"> школа, 2017. - 174 </w:t>
      </w:r>
      <w:proofErr w:type="gramStart"/>
      <w:r>
        <w:t>с</w:t>
      </w:r>
      <w:proofErr w:type="gramEnd"/>
    </w:p>
    <w:p w:rsidR="006C64D7" w:rsidRPr="00F90E83" w:rsidRDefault="006C64D7" w:rsidP="00E73226">
      <w:pPr>
        <w:numPr>
          <w:ilvl w:val="0"/>
          <w:numId w:val="18"/>
        </w:numPr>
        <w:tabs>
          <w:tab w:val="left" w:pos="0"/>
        </w:tabs>
        <w:jc w:val="both"/>
        <w:rPr>
          <w:b/>
          <w:spacing w:val="-6"/>
        </w:rPr>
      </w:pPr>
      <w:r w:rsidRPr="00D13670">
        <w:rPr>
          <w:bCs/>
        </w:rPr>
        <w:t>Прокофьева, Н. Л.</w:t>
      </w:r>
      <w:r>
        <w:t xml:space="preserve"> Экономическая стратегия организации: курс лекций для студентов специальности 1-25 01 10 "Коммерческая деятельность" заочной сокращенной формы обучения / Н. Л. Прокофьева; УО "ВГТУ". – Витебск, 2018. – 92 с. – Имеется электронный аналог. </w:t>
      </w:r>
    </w:p>
    <w:p w:rsidR="006C64D7" w:rsidRDefault="006C64D7" w:rsidP="00E73226">
      <w:pPr>
        <w:pStyle w:val="a9"/>
        <w:spacing w:after="0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:rsidR="006C64D7" w:rsidRPr="00577721" w:rsidRDefault="006C64D7" w:rsidP="00E73226">
      <w:pPr>
        <w:pStyle w:val="a9"/>
        <w:spacing w:after="0"/>
        <w:ind w:left="405"/>
        <w:jc w:val="center"/>
        <w:rPr>
          <w:rFonts w:ascii="Times New Roman" w:hAnsi="Times New Roman"/>
          <w:b/>
          <w:sz w:val="24"/>
          <w:szCs w:val="24"/>
        </w:rPr>
      </w:pPr>
      <w:r w:rsidRPr="00577721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6C64D7" w:rsidRPr="00CD7A7C" w:rsidRDefault="006C64D7" w:rsidP="00CD7A7C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7A7C">
        <w:rPr>
          <w:rFonts w:ascii="Times New Roman" w:hAnsi="Times New Roman"/>
          <w:sz w:val="24"/>
          <w:szCs w:val="24"/>
        </w:rPr>
        <w:t>Аакер</w:t>
      </w:r>
      <w:proofErr w:type="spellEnd"/>
      <w:r w:rsidRPr="00CD7A7C">
        <w:rPr>
          <w:rFonts w:ascii="Times New Roman" w:hAnsi="Times New Roman"/>
          <w:sz w:val="24"/>
          <w:szCs w:val="24"/>
        </w:rPr>
        <w:t xml:space="preserve">, Дэвид А. Бизнес – стратегия / Дэвид А. </w:t>
      </w:r>
      <w:proofErr w:type="spellStart"/>
      <w:r w:rsidRPr="00CD7A7C">
        <w:rPr>
          <w:rFonts w:ascii="Times New Roman" w:hAnsi="Times New Roman"/>
          <w:sz w:val="24"/>
          <w:szCs w:val="24"/>
        </w:rPr>
        <w:t>Аакер</w:t>
      </w:r>
      <w:proofErr w:type="spellEnd"/>
      <w:r w:rsidRPr="00CD7A7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CD7A7C">
        <w:rPr>
          <w:rFonts w:ascii="Times New Roman" w:hAnsi="Times New Roman"/>
          <w:sz w:val="24"/>
          <w:szCs w:val="24"/>
        </w:rPr>
        <w:t>Эксмо</w:t>
      </w:r>
      <w:proofErr w:type="spellEnd"/>
      <w:r w:rsidRPr="00CD7A7C">
        <w:rPr>
          <w:rFonts w:ascii="Times New Roman" w:hAnsi="Times New Roman"/>
          <w:sz w:val="24"/>
          <w:szCs w:val="24"/>
        </w:rPr>
        <w:t>, 2007.</w:t>
      </w:r>
      <w:r w:rsidRPr="00CD7A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C64D7" w:rsidRPr="000D173E" w:rsidRDefault="006C64D7" w:rsidP="00CD7A7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428">
        <w:rPr>
          <w:rFonts w:ascii="Times New Roman" w:hAnsi="Times New Roman"/>
          <w:bCs/>
          <w:sz w:val="24"/>
          <w:szCs w:val="24"/>
        </w:rPr>
        <w:t>Азоев</w:t>
      </w:r>
      <w:proofErr w:type="spellEnd"/>
      <w:r w:rsidRPr="00571428">
        <w:rPr>
          <w:rFonts w:ascii="Times New Roman" w:hAnsi="Times New Roman"/>
          <w:sz w:val="24"/>
          <w:szCs w:val="24"/>
        </w:rPr>
        <w:t xml:space="preserve">, </w:t>
      </w:r>
      <w:r w:rsidRPr="00571428">
        <w:rPr>
          <w:rFonts w:ascii="Times New Roman" w:hAnsi="Times New Roman"/>
          <w:bCs/>
          <w:sz w:val="24"/>
          <w:szCs w:val="24"/>
        </w:rPr>
        <w:t>Г</w:t>
      </w:r>
      <w:r w:rsidRPr="00571428">
        <w:rPr>
          <w:rFonts w:ascii="Times New Roman" w:hAnsi="Times New Roman"/>
          <w:sz w:val="24"/>
          <w:szCs w:val="24"/>
        </w:rPr>
        <w:t>.</w:t>
      </w:r>
      <w:r w:rsidRPr="00571428">
        <w:rPr>
          <w:rFonts w:ascii="Times New Roman" w:hAnsi="Times New Roman"/>
          <w:bCs/>
          <w:sz w:val="24"/>
          <w:szCs w:val="24"/>
        </w:rPr>
        <w:t>Л</w:t>
      </w:r>
      <w:r w:rsidRPr="00571428">
        <w:rPr>
          <w:rFonts w:ascii="Times New Roman" w:hAnsi="Times New Roman"/>
          <w:sz w:val="24"/>
          <w:szCs w:val="24"/>
        </w:rPr>
        <w:t xml:space="preserve">. </w:t>
      </w:r>
      <w:r w:rsidRPr="00571428">
        <w:rPr>
          <w:rFonts w:ascii="Times New Roman" w:hAnsi="Times New Roman"/>
          <w:bCs/>
          <w:sz w:val="24"/>
          <w:szCs w:val="24"/>
        </w:rPr>
        <w:t>Конкуренция</w:t>
      </w:r>
      <w:r w:rsidRPr="00571428">
        <w:rPr>
          <w:rFonts w:ascii="Times New Roman" w:hAnsi="Times New Roman"/>
          <w:sz w:val="24"/>
          <w:szCs w:val="24"/>
        </w:rPr>
        <w:t xml:space="preserve">: </w:t>
      </w:r>
      <w:r w:rsidRPr="00571428">
        <w:rPr>
          <w:rFonts w:ascii="Times New Roman" w:hAnsi="Times New Roman"/>
          <w:bCs/>
          <w:sz w:val="24"/>
          <w:szCs w:val="24"/>
        </w:rPr>
        <w:t>анализ</w:t>
      </w:r>
      <w:r w:rsidRPr="00571428">
        <w:rPr>
          <w:rFonts w:ascii="Times New Roman" w:hAnsi="Times New Roman"/>
          <w:sz w:val="24"/>
          <w:szCs w:val="24"/>
        </w:rPr>
        <w:t xml:space="preserve">, </w:t>
      </w:r>
      <w:r w:rsidRPr="00571428">
        <w:rPr>
          <w:rFonts w:ascii="Times New Roman" w:hAnsi="Times New Roman"/>
          <w:bCs/>
          <w:sz w:val="24"/>
          <w:szCs w:val="24"/>
        </w:rPr>
        <w:t>стратегия</w:t>
      </w:r>
      <w:r w:rsidRPr="00571428">
        <w:rPr>
          <w:rFonts w:ascii="Times New Roman" w:hAnsi="Times New Roman"/>
          <w:sz w:val="24"/>
          <w:szCs w:val="24"/>
        </w:rPr>
        <w:t xml:space="preserve">, </w:t>
      </w:r>
      <w:r w:rsidRPr="00571428">
        <w:rPr>
          <w:rFonts w:ascii="Times New Roman" w:hAnsi="Times New Roman"/>
          <w:bCs/>
          <w:sz w:val="24"/>
          <w:szCs w:val="24"/>
        </w:rPr>
        <w:t>практика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71428">
        <w:rPr>
          <w:rFonts w:ascii="Times New Roman" w:hAnsi="Times New Roman"/>
          <w:sz w:val="24"/>
          <w:szCs w:val="24"/>
        </w:rPr>
        <w:t xml:space="preserve"> учебник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571428">
        <w:rPr>
          <w:rFonts w:ascii="Times New Roman" w:hAnsi="Times New Roman"/>
          <w:bCs/>
          <w:sz w:val="24"/>
          <w:szCs w:val="24"/>
        </w:rPr>
        <w:t>Г</w:t>
      </w:r>
      <w:r w:rsidRPr="00571428">
        <w:rPr>
          <w:rFonts w:ascii="Times New Roman" w:hAnsi="Times New Roman"/>
          <w:sz w:val="24"/>
          <w:szCs w:val="24"/>
        </w:rPr>
        <w:t>.</w:t>
      </w:r>
      <w:r w:rsidRPr="00571428">
        <w:rPr>
          <w:rFonts w:ascii="Times New Roman" w:hAnsi="Times New Roman"/>
          <w:bCs/>
          <w:sz w:val="24"/>
          <w:szCs w:val="24"/>
        </w:rPr>
        <w:t>Л</w:t>
      </w:r>
      <w:r w:rsidRPr="0057142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1428">
        <w:rPr>
          <w:rFonts w:ascii="Times New Roman" w:hAnsi="Times New Roman"/>
          <w:bCs/>
          <w:sz w:val="24"/>
          <w:szCs w:val="24"/>
        </w:rPr>
        <w:t>Азоев</w:t>
      </w:r>
      <w:proofErr w:type="spellEnd"/>
      <w:r w:rsidRPr="005714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7142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571428">
        <w:rPr>
          <w:rFonts w:ascii="Times New Roman" w:hAnsi="Times New Roman"/>
          <w:sz w:val="24"/>
          <w:szCs w:val="24"/>
        </w:rPr>
        <w:t xml:space="preserve">: Центр экономики и маркетинга, 2013.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71428">
        <w:rPr>
          <w:rFonts w:ascii="Times New Roman" w:hAnsi="Times New Roman"/>
          <w:sz w:val="24"/>
          <w:szCs w:val="24"/>
        </w:rPr>
        <w:t>257 с.</w:t>
      </w:r>
      <w:r w:rsidR="003C47DC">
        <w:rPr>
          <w:rFonts w:ascii="Times New Roman" w:hAnsi="Times New Roman"/>
          <w:sz w:val="24"/>
          <w:szCs w:val="24"/>
        </w:rPr>
        <w:t xml:space="preserve"> </w:t>
      </w:r>
    </w:p>
    <w:p w:rsidR="006C64D7" w:rsidRPr="006F7E04" w:rsidRDefault="006C64D7" w:rsidP="00CD7A7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A7C">
        <w:rPr>
          <w:rFonts w:ascii="Times New Roman" w:hAnsi="Times New Roman"/>
          <w:color w:val="000000"/>
          <w:sz w:val="24"/>
          <w:szCs w:val="24"/>
          <w:lang w:eastAsia="ru-RU"/>
        </w:rPr>
        <w:t>Арутюнова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D7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Д.В. </w:t>
      </w:r>
      <w:hyperlink r:id="rId11" w:history="1">
        <w:r w:rsidRPr="00CD7A7C">
          <w:rPr>
            <w:rFonts w:ascii="Times New Roman" w:hAnsi="Times New Roman"/>
            <w:bCs/>
            <w:sz w:val="24"/>
            <w:szCs w:val="24"/>
            <w:lang w:eastAsia="ru-RU"/>
          </w:rPr>
          <w:t>Стратегический менеджмент</w:t>
        </w:r>
      </w:hyperlink>
      <w:r w:rsidRPr="00CD7A7C">
        <w:rPr>
          <w:rFonts w:ascii="Times New Roman" w:hAnsi="Times New Roman"/>
          <w:sz w:val="24"/>
          <w:szCs w:val="24"/>
        </w:rPr>
        <w:t>:</w:t>
      </w:r>
      <w:r w:rsidR="003C4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учебное пособие / Д. В. Арутюнова. – </w:t>
      </w:r>
      <w:r w:rsidRPr="00CD7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Таганрог: Изд-во ТТИ ЮФУ, 2010.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CD7A7C">
        <w:rPr>
          <w:rFonts w:ascii="Times New Roman" w:hAnsi="Times New Roman"/>
          <w:color w:val="000000"/>
          <w:sz w:val="24"/>
          <w:szCs w:val="24"/>
          <w:lang w:eastAsia="ru-RU"/>
        </w:rPr>
        <w:t>122 с.</w:t>
      </w:r>
      <w:r w:rsidR="003C47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C64D7" w:rsidRPr="00F90E83" w:rsidRDefault="006C64D7" w:rsidP="006F7E0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E1B10">
        <w:rPr>
          <w:rFonts w:ascii="Times New Roman" w:hAnsi="Times New Roman"/>
          <w:sz w:val="24"/>
          <w:szCs w:val="24"/>
          <w:lang w:eastAsia="ru-RU"/>
        </w:rPr>
        <w:t>Бадалова</w:t>
      </w:r>
      <w:proofErr w:type="spellEnd"/>
      <w:r w:rsidRPr="00BE1B10">
        <w:rPr>
          <w:rFonts w:ascii="Times New Roman" w:hAnsi="Times New Roman"/>
          <w:sz w:val="24"/>
          <w:szCs w:val="24"/>
          <w:lang w:eastAsia="ru-RU"/>
        </w:rPr>
        <w:t>, А. Г. Управление рисками деятельности предприятия</w:t>
      </w:r>
      <w:proofErr w:type="gramStart"/>
      <w:r w:rsidRPr="00BE1B1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E1B10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студентов, обучающихся по направлению подготовки 080200 «Менеджмент» (профиль «Производственный менеджмент») / А. Г. </w:t>
      </w:r>
      <w:proofErr w:type="spellStart"/>
      <w:r w:rsidRPr="00BE1B10">
        <w:rPr>
          <w:rFonts w:ascii="Times New Roman" w:hAnsi="Times New Roman"/>
          <w:sz w:val="24"/>
          <w:szCs w:val="24"/>
          <w:lang w:eastAsia="ru-RU"/>
        </w:rPr>
        <w:t>Бадалова</w:t>
      </w:r>
      <w:proofErr w:type="spellEnd"/>
      <w:r w:rsidRPr="00BE1B10">
        <w:rPr>
          <w:rFonts w:ascii="Times New Roman" w:hAnsi="Times New Roman"/>
          <w:sz w:val="24"/>
          <w:szCs w:val="24"/>
          <w:lang w:eastAsia="ru-RU"/>
        </w:rPr>
        <w:t xml:space="preserve">, А. В. Пантелеев. – 3-е изд. – Москва : Вузовская книга, 2017. – 232 с. </w:t>
      </w:r>
    </w:p>
    <w:p w:rsidR="006C64D7" w:rsidRPr="00CD7A7C" w:rsidRDefault="006C64D7" w:rsidP="00577721">
      <w:pPr>
        <w:pStyle w:val="a9"/>
        <w:numPr>
          <w:ilvl w:val="0"/>
          <w:numId w:val="18"/>
        </w:numPr>
        <w:spacing w:after="0" w:line="240" w:lineRule="auto"/>
        <w:ind w:left="403" w:hanging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428">
        <w:rPr>
          <w:rFonts w:ascii="Times New Roman" w:hAnsi="Times New Roman"/>
          <w:color w:val="000000"/>
          <w:sz w:val="24"/>
          <w:szCs w:val="24"/>
        </w:rPr>
        <w:t>Велесько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571428">
        <w:rPr>
          <w:rFonts w:ascii="Times New Roman" w:hAnsi="Times New Roman"/>
          <w:color w:val="000000"/>
          <w:sz w:val="24"/>
          <w:szCs w:val="24"/>
        </w:rPr>
        <w:t xml:space="preserve"> Е.</w:t>
      </w:r>
      <w:r>
        <w:rPr>
          <w:rFonts w:ascii="Times New Roman" w:hAnsi="Times New Roman"/>
          <w:color w:val="000000"/>
          <w:sz w:val="24"/>
          <w:szCs w:val="24"/>
        </w:rPr>
        <w:t xml:space="preserve"> И. </w:t>
      </w:r>
      <w:r w:rsidRPr="00571428">
        <w:rPr>
          <w:rFonts w:ascii="Times New Roman" w:hAnsi="Times New Roman"/>
          <w:bCs/>
          <w:color w:val="000000"/>
          <w:sz w:val="24"/>
          <w:szCs w:val="24"/>
        </w:rPr>
        <w:t>Стратегический менеджмент</w:t>
      </w:r>
      <w:r w:rsidR="003C4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1428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3C4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1428">
        <w:rPr>
          <w:rFonts w:ascii="Times New Roman" w:hAnsi="Times New Roman"/>
          <w:bCs/>
          <w:color w:val="000000"/>
          <w:sz w:val="24"/>
          <w:szCs w:val="24"/>
        </w:rPr>
        <w:t xml:space="preserve">Е. И. </w:t>
      </w:r>
      <w:proofErr w:type="spellStart"/>
      <w:r w:rsidRPr="00571428">
        <w:rPr>
          <w:rFonts w:ascii="Times New Roman" w:hAnsi="Times New Roman"/>
          <w:bCs/>
          <w:color w:val="000000"/>
          <w:sz w:val="24"/>
          <w:szCs w:val="24"/>
        </w:rPr>
        <w:t>Велесько</w:t>
      </w:r>
      <w:proofErr w:type="spellEnd"/>
      <w:r w:rsidRPr="00571428">
        <w:rPr>
          <w:rFonts w:ascii="Times New Roman" w:hAnsi="Times New Roman"/>
          <w:bCs/>
          <w:color w:val="000000"/>
          <w:sz w:val="24"/>
          <w:szCs w:val="24"/>
        </w:rPr>
        <w:t xml:space="preserve">, А. А. </w:t>
      </w:r>
      <w:proofErr w:type="spellStart"/>
      <w:r w:rsidRPr="00571428">
        <w:rPr>
          <w:rFonts w:ascii="Times New Roman" w:hAnsi="Times New Roman"/>
          <w:color w:val="000000"/>
          <w:sz w:val="24"/>
          <w:szCs w:val="24"/>
        </w:rPr>
        <w:t>Неправский</w:t>
      </w:r>
      <w:proofErr w:type="spellEnd"/>
      <w:r w:rsidRPr="003C47D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C47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1428">
        <w:rPr>
          <w:rFonts w:ascii="Times New Roman" w:hAnsi="Times New Roman"/>
          <w:color w:val="000000"/>
          <w:sz w:val="24"/>
          <w:szCs w:val="24"/>
        </w:rPr>
        <w:t>– Минск:</w:t>
      </w:r>
      <w:r w:rsidR="003C47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1428">
        <w:rPr>
          <w:rFonts w:ascii="Times New Roman" w:hAnsi="Times New Roman"/>
          <w:color w:val="000000"/>
          <w:sz w:val="24"/>
          <w:szCs w:val="24"/>
        </w:rPr>
        <w:t>Мисанта</w:t>
      </w:r>
      <w:proofErr w:type="spellEnd"/>
      <w:r w:rsidRPr="00571428">
        <w:rPr>
          <w:rFonts w:ascii="Times New Roman" w:hAnsi="Times New Roman"/>
          <w:color w:val="000000"/>
          <w:sz w:val="24"/>
          <w:szCs w:val="24"/>
        </w:rPr>
        <w:t>, 2015.– 348 с</w:t>
      </w:r>
    </w:p>
    <w:p w:rsidR="006C64D7" w:rsidRPr="00CD7A7C" w:rsidRDefault="006C64D7" w:rsidP="00CD7A7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D7A7C">
        <w:rPr>
          <w:rFonts w:ascii="Times New Roman" w:hAnsi="Times New Roman"/>
          <w:sz w:val="24"/>
          <w:szCs w:val="24"/>
        </w:rPr>
        <w:t>Велесько</w:t>
      </w:r>
      <w:proofErr w:type="spellEnd"/>
      <w:r w:rsidRPr="00CD7A7C">
        <w:rPr>
          <w:rFonts w:ascii="Times New Roman" w:hAnsi="Times New Roman"/>
          <w:sz w:val="24"/>
          <w:szCs w:val="24"/>
        </w:rPr>
        <w:t xml:space="preserve">, Е. И. Стратегический менеджмент: пособие для студентов вузов по специальностям направления 25 Экономика / Е. И. </w:t>
      </w:r>
      <w:proofErr w:type="spellStart"/>
      <w:r w:rsidRPr="00CD7A7C">
        <w:rPr>
          <w:rFonts w:ascii="Times New Roman" w:hAnsi="Times New Roman"/>
          <w:sz w:val="24"/>
          <w:szCs w:val="24"/>
        </w:rPr>
        <w:t>Велесько</w:t>
      </w:r>
      <w:proofErr w:type="spellEnd"/>
      <w:r w:rsidRPr="00CD7A7C"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 w:rsidRPr="00CD7A7C">
        <w:rPr>
          <w:rFonts w:ascii="Times New Roman" w:hAnsi="Times New Roman"/>
          <w:sz w:val="24"/>
          <w:szCs w:val="24"/>
        </w:rPr>
        <w:t>Неправский</w:t>
      </w:r>
      <w:proofErr w:type="spellEnd"/>
      <w:r w:rsidRPr="00CD7A7C">
        <w:rPr>
          <w:rFonts w:ascii="Times New Roman" w:hAnsi="Times New Roman"/>
          <w:sz w:val="24"/>
          <w:szCs w:val="24"/>
        </w:rPr>
        <w:t xml:space="preserve">; УО "БГЭУ". </w:t>
      </w:r>
      <w:r>
        <w:rPr>
          <w:rFonts w:ascii="Times New Roman" w:hAnsi="Times New Roman"/>
          <w:sz w:val="24"/>
          <w:szCs w:val="24"/>
        </w:rPr>
        <w:t>–</w:t>
      </w:r>
      <w:r w:rsidRPr="00CD7A7C">
        <w:rPr>
          <w:rFonts w:ascii="Times New Roman" w:hAnsi="Times New Roman"/>
          <w:sz w:val="24"/>
          <w:szCs w:val="24"/>
        </w:rPr>
        <w:t xml:space="preserve"> Минск: БГЭУ, 2009. - 307 с. </w:t>
      </w:r>
    </w:p>
    <w:p w:rsidR="006C64D7" w:rsidRPr="006F7E04" w:rsidRDefault="006C64D7" w:rsidP="006F7E0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E04">
        <w:rPr>
          <w:rFonts w:ascii="Times New Roman" w:hAnsi="Times New Roman"/>
          <w:sz w:val="24"/>
          <w:szCs w:val="24"/>
        </w:rPr>
        <w:t>Грант, Р. Современный стратегический анализ / Р. Грант. – Питер, 2008.</w:t>
      </w:r>
      <w:r w:rsidRPr="006F7E04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="003C47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C64D7" w:rsidRPr="00255464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464">
        <w:rPr>
          <w:rFonts w:ascii="Times New Roman" w:hAnsi="Times New Roman"/>
          <w:sz w:val="24"/>
          <w:szCs w:val="24"/>
        </w:rPr>
        <w:t xml:space="preserve">Джонсон, Д. Корпоративная стратегия. Теория и практика / Д. Джонсон, К. </w:t>
      </w:r>
      <w:proofErr w:type="spellStart"/>
      <w:r w:rsidRPr="00255464">
        <w:rPr>
          <w:rFonts w:ascii="Times New Roman" w:hAnsi="Times New Roman"/>
          <w:sz w:val="24"/>
          <w:szCs w:val="24"/>
        </w:rPr>
        <w:t>Шоулз</w:t>
      </w:r>
      <w:proofErr w:type="spellEnd"/>
      <w:r w:rsidRPr="00255464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255464">
        <w:rPr>
          <w:rFonts w:ascii="Times New Roman" w:hAnsi="Times New Roman"/>
          <w:sz w:val="24"/>
          <w:szCs w:val="24"/>
        </w:rPr>
        <w:t>Уттингтон</w:t>
      </w:r>
      <w:proofErr w:type="spellEnd"/>
      <w:r w:rsidRPr="00255464">
        <w:rPr>
          <w:rFonts w:ascii="Times New Roman" w:hAnsi="Times New Roman"/>
          <w:sz w:val="24"/>
          <w:szCs w:val="24"/>
        </w:rPr>
        <w:t>. – Вильямс, 2007.</w:t>
      </w:r>
      <w:r w:rsidR="003C47DC" w:rsidRPr="00255464">
        <w:rPr>
          <w:rFonts w:ascii="Times New Roman" w:hAnsi="Times New Roman"/>
          <w:sz w:val="24"/>
          <w:szCs w:val="24"/>
        </w:rPr>
        <w:t xml:space="preserve"> </w:t>
      </w:r>
    </w:p>
    <w:p w:rsidR="006C64D7" w:rsidRPr="00255464" w:rsidRDefault="006C64D7" w:rsidP="00255464">
      <w:pPr>
        <w:pStyle w:val="a9"/>
        <w:numPr>
          <w:ilvl w:val="0"/>
          <w:numId w:val="18"/>
        </w:numPr>
        <w:spacing w:after="0" w:line="240" w:lineRule="auto"/>
        <w:ind w:left="403" w:hanging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464">
        <w:rPr>
          <w:rFonts w:ascii="Times New Roman" w:hAnsi="Times New Roman"/>
          <w:bCs/>
          <w:sz w:val="24"/>
          <w:szCs w:val="24"/>
        </w:rPr>
        <w:lastRenderedPageBreak/>
        <w:t>Дойль</w:t>
      </w:r>
      <w:proofErr w:type="spellEnd"/>
      <w:r w:rsidRPr="00255464">
        <w:rPr>
          <w:rFonts w:ascii="Times New Roman" w:hAnsi="Times New Roman"/>
          <w:bCs/>
          <w:sz w:val="24"/>
          <w:szCs w:val="24"/>
        </w:rPr>
        <w:t>, П.</w:t>
      </w:r>
      <w:r w:rsidRPr="00255464">
        <w:rPr>
          <w:rFonts w:ascii="Times New Roman" w:hAnsi="Times New Roman"/>
          <w:sz w:val="24"/>
          <w:szCs w:val="24"/>
        </w:rPr>
        <w:t xml:space="preserve"> Менеджмент: стратегия и тактика: пер. с англ. / П. </w:t>
      </w:r>
      <w:proofErr w:type="spellStart"/>
      <w:r w:rsidRPr="00255464">
        <w:rPr>
          <w:rFonts w:ascii="Times New Roman" w:hAnsi="Times New Roman"/>
          <w:sz w:val="24"/>
          <w:szCs w:val="24"/>
        </w:rPr>
        <w:t>Дойль</w:t>
      </w:r>
      <w:proofErr w:type="spellEnd"/>
      <w:r w:rsidRPr="00255464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 w:rsidRPr="00255464">
        <w:rPr>
          <w:rFonts w:ascii="Times New Roman" w:hAnsi="Times New Roman"/>
          <w:sz w:val="24"/>
          <w:szCs w:val="24"/>
        </w:rPr>
        <w:t>общ</w:t>
      </w:r>
      <w:proofErr w:type="gramStart"/>
      <w:r w:rsidRPr="00255464">
        <w:rPr>
          <w:rFonts w:ascii="Times New Roman" w:hAnsi="Times New Roman"/>
          <w:sz w:val="24"/>
          <w:szCs w:val="24"/>
        </w:rPr>
        <w:t>.р</w:t>
      </w:r>
      <w:proofErr w:type="gramEnd"/>
      <w:r w:rsidRPr="00255464">
        <w:rPr>
          <w:rFonts w:ascii="Times New Roman" w:hAnsi="Times New Roman"/>
          <w:sz w:val="24"/>
          <w:szCs w:val="24"/>
        </w:rPr>
        <w:t>ед</w:t>
      </w:r>
      <w:proofErr w:type="spellEnd"/>
      <w:r w:rsidRPr="00255464">
        <w:rPr>
          <w:rFonts w:ascii="Times New Roman" w:hAnsi="Times New Roman"/>
          <w:sz w:val="24"/>
          <w:szCs w:val="24"/>
        </w:rPr>
        <w:t xml:space="preserve">. Ю. Н. </w:t>
      </w:r>
      <w:proofErr w:type="spellStart"/>
      <w:r w:rsidRPr="00255464">
        <w:rPr>
          <w:rFonts w:ascii="Times New Roman" w:hAnsi="Times New Roman"/>
          <w:sz w:val="24"/>
          <w:szCs w:val="24"/>
        </w:rPr>
        <w:t>Каптуревского</w:t>
      </w:r>
      <w:proofErr w:type="spellEnd"/>
      <w:r w:rsidRPr="00255464">
        <w:rPr>
          <w:rFonts w:ascii="Times New Roman" w:hAnsi="Times New Roman"/>
          <w:sz w:val="24"/>
          <w:szCs w:val="24"/>
        </w:rPr>
        <w:t>. – Санкт-Петербург: Питер, 1999. – 560 с. - (Теория и практика менеджмента).</w:t>
      </w:r>
      <w:r w:rsidR="003C47DC" w:rsidRPr="00255464">
        <w:rPr>
          <w:rFonts w:ascii="Times New Roman" w:hAnsi="Times New Roman"/>
          <w:sz w:val="24"/>
          <w:szCs w:val="24"/>
        </w:rPr>
        <w:t xml:space="preserve"> </w:t>
      </w:r>
    </w:p>
    <w:p w:rsidR="006C64D7" w:rsidRPr="00255464" w:rsidRDefault="006C64D7" w:rsidP="00255464">
      <w:pPr>
        <w:pStyle w:val="1"/>
        <w:numPr>
          <w:ilvl w:val="0"/>
          <w:numId w:val="18"/>
        </w:numPr>
        <w:spacing w:before="0" w:beforeAutospacing="0" w:after="0" w:afterAutospacing="0"/>
        <w:ind w:left="403" w:hanging="403"/>
        <w:jc w:val="both"/>
        <w:rPr>
          <w:b w:val="0"/>
          <w:bCs/>
          <w:sz w:val="24"/>
          <w:szCs w:val="24"/>
        </w:rPr>
      </w:pPr>
      <w:r w:rsidRPr="00255464">
        <w:rPr>
          <w:b w:val="0"/>
          <w:sz w:val="24"/>
          <w:szCs w:val="24"/>
        </w:rPr>
        <w:t>Ефремов, В. С.</w:t>
      </w:r>
      <w:r w:rsidR="003C47DC" w:rsidRPr="00255464">
        <w:rPr>
          <w:b w:val="0"/>
          <w:sz w:val="24"/>
          <w:szCs w:val="24"/>
        </w:rPr>
        <w:t xml:space="preserve"> </w:t>
      </w:r>
      <w:r w:rsidRPr="00255464">
        <w:rPr>
          <w:b w:val="0"/>
          <w:sz w:val="24"/>
          <w:szCs w:val="24"/>
        </w:rPr>
        <w:t>Стратегия бизнеса. Концепции и методы планирования</w:t>
      </w:r>
      <w:proofErr w:type="gramStart"/>
      <w:r w:rsidRPr="00255464">
        <w:rPr>
          <w:b w:val="0"/>
          <w:sz w:val="24"/>
          <w:szCs w:val="24"/>
        </w:rPr>
        <w:t xml:space="preserve"> :</w:t>
      </w:r>
      <w:proofErr w:type="gramEnd"/>
      <w:r w:rsidR="003C47DC" w:rsidRPr="00255464">
        <w:rPr>
          <w:b w:val="0"/>
          <w:sz w:val="24"/>
          <w:szCs w:val="24"/>
        </w:rPr>
        <w:t xml:space="preserve"> </w:t>
      </w:r>
      <w:r w:rsidRPr="00255464">
        <w:rPr>
          <w:b w:val="0"/>
          <w:sz w:val="24"/>
          <w:szCs w:val="24"/>
        </w:rPr>
        <w:t xml:space="preserve">учебное пособие / В. С. Ефремов. – Москва: </w:t>
      </w:r>
      <w:hyperlink r:id="rId12" w:history="1">
        <w:proofErr w:type="spellStart"/>
        <w:r w:rsidRPr="00255464">
          <w:rPr>
            <w:rStyle w:val="ab"/>
            <w:b w:val="0"/>
            <w:color w:val="auto"/>
            <w:sz w:val="24"/>
            <w:szCs w:val="24"/>
          </w:rPr>
          <w:t>Финпресс</w:t>
        </w:r>
        <w:proofErr w:type="spellEnd"/>
      </w:hyperlink>
      <w:r w:rsidRPr="00255464">
        <w:rPr>
          <w:b w:val="0"/>
          <w:sz w:val="24"/>
          <w:szCs w:val="24"/>
        </w:rPr>
        <w:t>, 1998. – 192 с</w:t>
      </w:r>
      <w:r w:rsidRPr="00255464">
        <w:rPr>
          <w:sz w:val="24"/>
          <w:szCs w:val="24"/>
        </w:rPr>
        <w:t xml:space="preserve">. </w:t>
      </w:r>
    </w:p>
    <w:p w:rsidR="006C64D7" w:rsidRPr="00255464" w:rsidRDefault="006C64D7" w:rsidP="00255464">
      <w:pPr>
        <w:pStyle w:val="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bCs/>
          <w:sz w:val="24"/>
          <w:szCs w:val="24"/>
        </w:rPr>
      </w:pPr>
      <w:proofErr w:type="spellStart"/>
      <w:r w:rsidRPr="00255464">
        <w:rPr>
          <w:b w:val="0"/>
          <w:sz w:val="24"/>
          <w:szCs w:val="24"/>
        </w:rPr>
        <w:t>Кныш</w:t>
      </w:r>
      <w:proofErr w:type="spellEnd"/>
      <w:r w:rsidRPr="00255464">
        <w:rPr>
          <w:b w:val="0"/>
          <w:sz w:val="24"/>
          <w:szCs w:val="24"/>
        </w:rPr>
        <w:t>, М. И. Конкурентные  стратегии</w:t>
      </w:r>
      <w:proofErr w:type="gramStart"/>
      <w:r w:rsidRPr="00255464">
        <w:rPr>
          <w:b w:val="0"/>
          <w:sz w:val="24"/>
          <w:szCs w:val="24"/>
        </w:rPr>
        <w:t xml:space="preserve"> :</w:t>
      </w:r>
      <w:proofErr w:type="gramEnd"/>
      <w:r w:rsidRPr="00255464">
        <w:rPr>
          <w:b w:val="0"/>
          <w:sz w:val="24"/>
          <w:szCs w:val="24"/>
        </w:rPr>
        <w:t xml:space="preserve"> учебное пособие / М. И. </w:t>
      </w:r>
      <w:proofErr w:type="spellStart"/>
      <w:r w:rsidRPr="00255464">
        <w:rPr>
          <w:b w:val="0"/>
          <w:sz w:val="24"/>
          <w:szCs w:val="24"/>
        </w:rPr>
        <w:t>Кныш</w:t>
      </w:r>
      <w:proofErr w:type="spellEnd"/>
      <w:r w:rsidRPr="00255464">
        <w:rPr>
          <w:b w:val="0"/>
          <w:sz w:val="24"/>
          <w:szCs w:val="24"/>
        </w:rPr>
        <w:t xml:space="preserve">. – Санкт-Петербург, 2000. – 284 с. </w:t>
      </w:r>
    </w:p>
    <w:p w:rsidR="006C64D7" w:rsidRPr="00255464" w:rsidRDefault="006C64D7" w:rsidP="00255464">
      <w:pPr>
        <w:pStyle w:val="1"/>
        <w:numPr>
          <w:ilvl w:val="0"/>
          <w:numId w:val="18"/>
        </w:numPr>
        <w:spacing w:before="0" w:beforeAutospacing="0" w:after="0" w:afterAutospacing="0"/>
        <w:ind w:left="403" w:hanging="403"/>
        <w:jc w:val="both"/>
        <w:rPr>
          <w:b w:val="0"/>
          <w:bCs/>
          <w:sz w:val="24"/>
          <w:szCs w:val="24"/>
        </w:rPr>
      </w:pPr>
      <w:r w:rsidRPr="00255464">
        <w:rPr>
          <w:b w:val="0"/>
          <w:sz w:val="24"/>
          <w:szCs w:val="24"/>
        </w:rPr>
        <w:t>Корпоративная социальная ответственность</w:t>
      </w:r>
      <w:proofErr w:type="gramStart"/>
      <w:r w:rsidRPr="00255464">
        <w:rPr>
          <w:b w:val="0"/>
          <w:sz w:val="24"/>
          <w:szCs w:val="24"/>
        </w:rPr>
        <w:t xml:space="preserve"> :</w:t>
      </w:r>
      <w:proofErr w:type="gramEnd"/>
      <w:r w:rsidRPr="00255464">
        <w:rPr>
          <w:b w:val="0"/>
          <w:sz w:val="24"/>
          <w:szCs w:val="24"/>
        </w:rPr>
        <w:t xml:space="preserve"> учебное пособие / под ред. В. В. Бондаренко. – Москва</w:t>
      </w:r>
      <w:proofErr w:type="gramStart"/>
      <w:r w:rsidRPr="00255464">
        <w:rPr>
          <w:b w:val="0"/>
          <w:sz w:val="24"/>
          <w:szCs w:val="24"/>
        </w:rPr>
        <w:t xml:space="preserve"> :</w:t>
      </w:r>
      <w:proofErr w:type="gramEnd"/>
      <w:r w:rsidRPr="00255464">
        <w:rPr>
          <w:b w:val="0"/>
          <w:sz w:val="24"/>
          <w:szCs w:val="24"/>
        </w:rPr>
        <w:t xml:space="preserve"> Инфра-М, 2017. – 304 с. - (Высшее образование - </w:t>
      </w:r>
      <w:proofErr w:type="spellStart"/>
      <w:r w:rsidRPr="00255464">
        <w:rPr>
          <w:b w:val="0"/>
          <w:sz w:val="24"/>
          <w:szCs w:val="24"/>
        </w:rPr>
        <w:t>Бакалавриат</w:t>
      </w:r>
      <w:proofErr w:type="spellEnd"/>
      <w:r w:rsidRPr="00255464">
        <w:rPr>
          <w:b w:val="0"/>
          <w:sz w:val="24"/>
          <w:szCs w:val="24"/>
        </w:rPr>
        <w:t xml:space="preserve">). </w:t>
      </w:r>
    </w:p>
    <w:p w:rsidR="006C64D7" w:rsidRPr="00255464" w:rsidRDefault="006C64D7" w:rsidP="00255464">
      <w:pPr>
        <w:pStyle w:val="1"/>
        <w:numPr>
          <w:ilvl w:val="0"/>
          <w:numId w:val="18"/>
        </w:numPr>
        <w:spacing w:before="0" w:beforeAutospacing="0" w:after="0" w:afterAutospacing="0"/>
        <w:ind w:left="403" w:hanging="403"/>
        <w:jc w:val="both"/>
        <w:rPr>
          <w:b w:val="0"/>
          <w:bCs/>
          <w:sz w:val="24"/>
          <w:szCs w:val="24"/>
        </w:rPr>
      </w:pPr>
      <w:proofErr w:type="spellStart"/>
      <w:r w:rsidRPr="00255464">
        <w:rPr>
          <w:b w:val="0"/>
          <w:sz w:val="24"/>
          <w:szCs w:val="24"/>
        </w:rPr>
        <w:t>Лапыгин</w:t>
      </w:r>
      <w:proofErr w:type="spellEnd"/>
      <w:r w:rsidRPr="00255464">
        <w:rPr>
          <w:b w:val="0"/>
          <w:sz w:val="24"/>
          <w:szCs w:val="24"/>
        </w:rPr>
        <w:t xml:space="preserve">, Ю. Н. Стратегический менеджмент / Ю. Н. </w:t>
      </w:r>
      <w:proofErr w:type="spellStart"/>
      <w:r w:rsidRPr="00255464">
        <w:rPr>
          <w:b w:val="0"/>
          <w:sz w:val="24"/>
          <w:szCs w:val="24"/>
        </w:rPr>
        <w:t>Лапыгин</w:t>
      </w:r>
      <w:proofErr w:type="spellEnd"/>
      <w:r w:rsidRPr="00255464">
        <w:rPr>
          <w:b w:val="0"/>
          <w:sz w:val="24"/>
          <w:szCs w:val="24"/>
        </w:rPr>
        <w:t>. – Москва</w:t>
      </w:r>
      <w:proofErr w:type="gramStart"/>
      <w:r w:rsidRPr="00255464">
        <w:rPr>
          <w:b w:val="0"/>
          <w:sz w:val="24"/>
          <w:szCs w:val="24"/>
        </w:rPr>
        <w:t xml:space="preserve"> :</w:t>
      </w:r>
      <w:proofErr w:type="gramEnd"/>
      <w:r w:rsidRPr="00255464">
        <w:rPr>
          <w:b w:val="0"/>
          <w:sz w:val="24"/>
          <w:szCs w:val="24"/>
        </w:rPr>
        <w:t xml:space="preserve"> ИНФРА-М, 2007. – 504 с. </w:t>
      </w:r>
    </w:p>
    <w:p w:rsidR="006C64D7" w:rsidRPr="00255464" w:rsidRDefault="006C64D7" w:rsidP="00255464">
      <w:pPr>
        <w:pStyle w:val="aa"/>
        <w:numPr>
          <w:ilvl w:val="0"/>
          <w:numId w:val="18"/>
        </w:numPr>
        <w:spacing w:before="0" w:beforeAutospacing="0" w:after="0" w:afterAutospacing="0"/>
        <w:ind w:left="403" w:hanging="403"/>
        <w:jc w:val="both"/>
        <w:rPr>
          <w:color w:val="000000"/>
        </w:rPr>
      </w:pPr>
      <w:r w:rsidRPr="00255464">
        <w:rPr>
          <w:bCs/>
          <w:color w:val="000000"/>
        </w:rPr>
        <w:t>Маленков, Ю.А. Стратегический менеджмент: учебник/Ю. А. Маленков. – Москва:</w:t>
      </w:r>
      <w:r w:rsidR="003C47DC" w:rsidRPr="00255464">
        <w:rPr>
          <w:bCs/>
          <w:color w:val="000000"/>
        </w:rPr>
        <w:t xml:space="preserve"> </w:t>
      </w:r>
      <w:r w:rsidRPr="00255464">
        <w:rPr>
          <w:color w:val="000000"/>
        </w:rPr>
        <w:t xml:space="preserve">Издательство: </w:t>
      </w:r>
      <w:proofErr w:type="spellStart"/>
      <w:r w:rsidRPr="00255464">
        <w:rPr>
          <w:rStyle w:val="attent"/>
          <w:bCs/>
          <w:color w:val="000000"/>
        </w:rPr>
        <w:t>Велби</w:t>
      </w:r>
      <w:proofErr w:type="spellEnd"/>
      <w:r w:rsidRPr="00255464">
        <w:rPr>
          <w:rStyle w:val="attent"/>
          <w:bCs/>
          <w:color w:val="000000"/>
        </w:rPr>
        <w:t xml:space="preserve">, 2009. </w:t>
      </w:r>
      <w:r w:rsidR="00FD265F">
        <w:rPr>
          <w:rStyle w:val="attent"/>
          <w:bCs/>
          <w:color w:val="000000"/>
        </w:rPr>
        <w:t>–</w:t>
      </w:r>
      <w:r w:rsidRPr="00255464">
        <w:rPr>
          <w:rStyle w:val="attent"/>
          <w:bCs/>
          <w:color w:val="000000"/>
        </w:rPr>
        <w:t xml:space="preserve"> 224</w:t>
      </w:r>
      <w:r w:rsidR="00FD265F">
        <w:rPr>
          <w:rStyle w:val="attent"/>
          <w:bCs/>
          <w:color w:val="000000"/>
        </w:rPr>
        <w:t xml:space="preserve"> </w:t>
      </w:r>
      <w:r w:rsidRPr="00255464">
        <w:rPr>
          <w:rStyle w:val="attent"/>
          <w:bCs/>
          <w:color w:val="000000"/>
        </w:rPr>
        <w:t>с.</w:t>
      </w:r>
      <w:r w:rsidRPr="00255464">
        <w:rPr>
          <w:b/>
        </w:rPr>
        <w:t xml:space="preserve"> </w:t>
      </w:r>
    </w:p>
    <w:p w:rsidR="00FD265F" w:rsidRPr="00255464" w:rsidRDefault="006C64D7" w:rsidP="00FD265F">
      <w:pPr>
        <w:pStyle w:val="a9"/>
        <w:numPr>
          <w:ilvl w:val="0"/>
          <w:numId w:val="18"/>
        </w:numPr>
        <w:spacing w:after="0" w:line="240" w:lineRule="auto"/>
        <w:ind w:left="403" w:hanging="40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D265F">
        <w:rPr>
          <w:rFonts w:ascii="Times New Roman" w:hAnsi="Times New Roman"/>
          <w:sz w:val="24"/>
          <w:szCs w:val="24"/>
        </w:rPr>
        <w:t>Мясникович</w:t>
      </w:r>
      <w:proofErr w:type="spellEnd"/>
      <w:r w:rsidRPr="00FD265F">
        <w:rPr>
          <w:rFonts w:ascii="Times New Roman" w:hAnsi="Times New Roman"/>
          <w:sz w:val="24"/>
          <w:szCs w:val="24"/>
        </w:rPr>
        <w:t xml:space="preserve">, М. В. Актуальная повестка развития белорусской экономики в условиях интеграции / М. В. </w:t>
      </w:r>
      <w:proofErr w:type="spellStart"/>
      <w:r w:rsidRPr="00FD265F">
        <w:rPr>
          <w:rFonts w:ascii="Times New Roman" w:hAnsi="Times New Roman"/>
          <w:sz w:val="24"/>
          <w:szCs w:val="24"/>
        </w:rPr>
        <w:t>Мясникович</w:t>
      </w:r>
      <w:proofErr w:type="spellEnd"/>
      <w:r w:rsidRPr="00FD265F">
        <w:rPr>
          <w:rFonts w:ascii="Times New Roman" w:hAnsi="Times New Roman"/>
          <w:sz w:val="24"/>
          <w:szCs w:val="24"/>
        </w:rPr>
        <w:t>. – Минск</w:t>
      </w:r>
      <w:proofErr w:type="gramStart"/>
      <w:r w:rsidRPr="00FD26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C47DC" w:rsidRPr="00FD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65F">
        <w:rPr>
          <w:rFonts w:ascii="Times New Roman" w:hAnsi="Times New Roman"/>
          <w:sz w:val="24"/>
          <w:szCs w:val="24"/>
        </w:rPr>
        <w:t>Беларускаянавука</w:t>
      </w:r>
      <w:proofErr w:type="spellEnd"/>
      <w:r w:rsidRPr="00FD265F">
        <w:rPr>
          <w:rFonts w:ascii="Times New Roman" w:hAnsi="Times New Roman"/>
          <w:sz w:val="24"/>
          <w:szCs w:val="24"/>
        </w:rPr>
        <w:t xml:space="preserve">, 2017. – 277 с. </w:t>
      </w:r>
      <w:proofErr w:type="spellStart"/>
      <w:r w:rsidRPr="00FD265F">
        <w:rPr>
          <w:rFonts w:ascii="Times New Roman" w:hAnsi="Times New Roman"/>
          <w:sz w:val="24"/>
          <w:szCs w:val="24"/>
        </w:rPr>
        <w:t>Олехнович</w:t>
      </w:r>
      <w:proofErr w:type="spellEnd"/>
      <w:r w:rsidRPr="00FD265F">
        <w:rPr>
          <w:rFonts w:ascii="Times New Roman" w:hAnsi="Times New Roman"/>
          <w:sz w:val="24"/>
          <w:szCs w:val="24"/>
        </w:rPr>
        <w:t>, Г. И. Конкурентные стратегии на мировых рынках</w:t>
      </w:r>
      <w:proofErr w:type="gramStart"/>
      <w:r w:rsidRPr="00FD26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265F">
        <w:rPr>
          <w:rFonts w:ascii="Times New Roman" w:hAnsi="Times New Roman"/>
          <w:sz w:val="24"/>
          <w:szCs w:val="24"/>
        </w:rPr>
        <w:t xml:space="preserve"> курс лекций / Г. И. </w:t>
      </w:r>
      <w:proofErr w:type="spellStart"/>
      <w:r w:rsidRPr="00FD265F">
        <w:rPr>
          <w:rFonts w:ascii="Times New Roman" w:hAnsi="Times New Roman"/>
          <w:sz w:val="24"/>
          <w:szCs w:val="24"/>
        </w:rPr>
        <w:t>Олехнович</w:t>
      </w:r>
      <w:proofErr w:type="spellEnd"/>
      <w:r w:rsidRPr="00FD265F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FD26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265F">
        <w:rPr>
          <w:rFonts w:ascii="Times New Roman" w:hAnsi="Times New Roman"/>
          <w:sz w:val="24"/>
          <w:szCs w:val="24"/>
        </w:rPr>
        <w:t xml:space="preserve"> Изд. деловой и учебной литературы, 2005. – 380 с. </w:t>
      </w:r>
    </w:p>
    <w:p w:rsidR="006C64D7" w:rsidRPr="00255464" w:rsidRDefault="006C64D7" w:rsidP="00255464">
      <w:pPr>
        <w:pStyle w:val="a9"/>
        <w:numPr>
          <w:ilvl w:val="0"/>
          <w:numId w:val="18"/>
        </w:numPr>
        <w:spacing w:after="0" w:line="240" w:lineRule="auto"/>
        <w:ind w:left="403" w:hanging="403"/>
        <w:jc w:val="both"/>
        <w:rPr>
          <w:rFonts w:ascii="Times New Roman" w:hAnsi="Times New Roman"/>
          <w:sz w:val="24"/>
          <w:szCs w:val="24"/>
        </w:rPr>
      </w:pPr>
      <w:r w:rsidRPr="00255464">
        <w:rPr>
          <w:rFonts w:ascii="Times New Roman" w:hAnsi="Times New Roman"/>
          <w:bCs/>
          <w:color w:val="000000"/>
          <w:sz w:val="24"/>
          <w:szCs w:val="24"/>
        </w:rPr>
        <w:t xml:space="preserve">А. </w:t>
      </w:r>
      <w:r w:rsidRPr="00255464">
        <w:rPr>
          <w:rFonts w:ascii="Times New Roman" w:hAnsi="Times New Roman"/>
          <w:color w:val="000000"/>
          <w:sz w:val="24"/>
          <w:szCs w:val="24"/>
        </w:rPr>
        <w:t>Селезнев</w:t>
      </w:r>
      <w:r w:rsidRPr="00255464">
        <w:rPr>
          <w:rFonts w:ascii="Times New Roman" w:hAnsi="Times New Roman"/>
          <w:bCs/>
          <w:color w:val="000000"/>
          <w:sz w:val="24"/>
          <w:szCs w:val="24"/>
        </w:rPr>
        <w:t xml:space="preserve">, Н. В. </w:t>
      </w:r>
      <w:r w:rsidRPr="00255464">
        <w:rPr>
          <w:rFonts w:ascii="Times New Roman" w:hAnsi="Times New Roman"/>
          <w:color w:val="000000"/>
          <w:sz w:val="24"/>
          <w:szCs w:val="24"/>
        </w:rPr>
        <w:t>Тихомирова</w:t>
      </w:r>
      <w:r w:rsidRPr="00255464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255464">
        <w:rPr>
          <w:rFonts w:ascii="Times New Roman" w:hAnsi="Times New Roman"/>
          <w:sz w:val="24"/>
          <w:szCs w:val="24"/>
        </w:rPr>
        <w:t xml:space="preserve"> –</w:t>
      </w:r>
      <w:r w:rsidRPr="00255464">
        <w:rPr>
          <w:rFonts w:ascii="Times New Roman" w:hAnsi="Times New Roman"/>
          <w:color w:val="000000"/>
          <w:sz w:val="24"/>
          <w:szCs w:val="24"/>
        </w:rPr>
        <w:t>Издательско-торговая корпорация «Дашков и</w:t>
      </w:r>
      <w:proofErr w:type="gramStart"/>
      <w:r w:rsidRPr="00255464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255464">
        <w:rPr>
          <w:rFonts w:ascii="Times New Roman" w:hAnsi="Times New Roman"/>
          <w:color w:val="000000"/>
          <w:sz w:val="24"/>
          <w:szCs w:val="24"/>
        </w:rPr>
        <w:t xml:space="preserve">°», 2017. </w:t>
      </w:r>
      <w:r w:rsidRPr="00255464">
        <w:rPr>
          <w:rFonts w:ascii="Times New Roman" w:hAnsi="Times New Roman"/>
          <w:sz w:val="24"/>
          <w:szCs w:val="24"/>
        </w:rPr>
        <w:t>–</w:t>
      </w:r>
      <w:r w:rsidR="00FD265F">
        <w:rPr>
          <w:rFonts w:ascii="Times New Roman" w:hAnsi="Times New Roman"/>
          <w:sz w:val="24"/>
          <w:szCs w:val="24"/>
        </w:rPr>
        <w:t xml:space="preserve"> </w:t>
      </w:r>
      <w:r w:rsidRPr="00255464">
        <w:rPr>
          <w:rFonts w:ascii="Times New Roman" w:hAnsi="Times New Roman"/>
          <w:color w:val="000000"/>
          <w:sz w:val="24"/>
          <w:szCs w:val="24"/>
        </w:rPr>
        <w:t>440 с</w:t>
      </w:r>
      <w:r w:rsidR="00FD265F">
        <w:rPr>
          <w:rFonts w:ascii="Times New Roman" w:hAnsi="Times New Roman"/>
          <w:color w:val="000000"/>
          <w:sz w:val="24"/>
          <w:szCs w:val="24"/>
        </w:rPr>
        <w:t>.</w:t>
      </w:r>
    </w:p>
    <w:p w:rsidR="006C64D7" w:rsidRPr="00255464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464">
        <w:rPr>
          <w:rFonts w:ascii="Times New Roman" w:hAnsi="Times New Roman"/>
          <w:sz w:val="24"/>
          <w:szCs w:val="24"/>
        </w:rPr>
        <w:t>Распопов, В. М. Корпоративное управление</w:t>
      </w:r>
      <w:proofErr w:type="gramStart"/>
      <w:r w:rsidRPr="002554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5464">
        <w:rPr>
          <w:rFonts w:ascii="Times New Roman" w:hAnsi="Times New Roman"/>
          <w:sz w:val="24"/>
          <w:szCs w:val="24"/>
        </w:rPr>
        <w:t xml:space="preserve"> учебное пособие / В. М. Распопов, В. В. Распопов. - Москва</w:t>
      </w:r>
      <w:proofErr w:type="gramStart"/>
      <w:r w:rsidRPr="002554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5464">
        <w:rPr>
          <w:rFonts w:ascii="Times New Roman" w:hAnsi="Times New Roman"/>
          <w:sz w:val="24"/>
          <w:szCs w:val="24"/>
        </w:rPr>
        <w:t xml:space="preserve"> Магистр</w:t>
      </w:r>
      <w:proofErr w:type="gramStart"/>
      <w:r w:rsidRPr="002554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5464">
        <w:rPr>
          <w:rFonts w:ascii="Times New Roman" w:hAnsi="Times New Roman"/>
          <w:sz w:val="24"/>
          <w:szCs w:val="24"/>
        </w:rPr>
        <w:t xml:space="preserve"> Инфра-М, 2017. - 352 с. </w:t>
      </w:r>
    </w:p>
    <w:p w:rsidR="006C64D7" w:rsidRPr="00255464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464">
        <w:rPr>
          <w:rFonts w:ascii="Times New Roman" w:hAnsi="Times New Roman"/>
          <w:sz w:val="24"/>
          <w:szCs w:val="24"/>
        </w:rPr>
        <w:t>Роберт, Г. Современный стратегический анализ /  Г. Роберт. – Питер, 2008. – 554 с.</w:t>
      </w:r>
      <w:r w:rsidR="003C47DC" w:rsidRPr="00255464">
        <w:rPr>
          <w:rFonts w:ascii="Times New Roman" w:hAnsi="Times New Roman"/>
          <w:sz w:val="24"/>
          <w:szCs w:val="24"/>
        </w:rPr>
        <w:t xml:space="preserve"> </w:t>
      </w:r>
    </w:p>
    <w:p w:rsidR="006C64D7" w:rsidRPr="00255464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464">
        <w:rPr>
          <w:rFonts w:ascii="Times New Roman" w:hAnsi="Times New Roman"/>
          <w:bCs/>
          <w:sz w:val="24"/>
          <w:szCs w:val="24"/>
        </w:rPr>
        <w:t>Розничные торговые сети</w:t>
      </w:r>
      <w:proofErr w:type="gramStart"/>
      <w:r w:rsidRPr="002554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55464">
        <w:rPr>
          <w:rFonts w:ascii="Times New Roman" w:hAnsi="Times New Roman"/>
          <w:bCs/>
          <w:sz w:val="24"/>
          <w:szCs w:val="24"/>
        </w:rPr>
        <w:t xml:space="preserve"> стратегии, экономика и управление</w:t>
      </w:r>
      <w:r w:rsidRPr="00255464">
        <w:rPr>
          <w:rFonts w:ascii="Times New Roman" w:hAnsi="Times New Roman"/>
          <w:sz w:val="24"/>
          <w:szCs w:val="24"/>
        </w:rPr>
        <w:t xml:space="preserve">: учебное пособие для студентов вузов / под ред.: А. А. Есютина и Е. В. Карповой. - Москва: </w:t>
      </w:r>
      <w:proofErr w:type="spellStart"/>
      <w:r w:rsidRPr="00255464">
        <w:rPr>
          <w:rFonts w:ascii="Times New Roman" w:hAnsi="Times New Roman"/>
          <w:sz w:val="24"/>
          <w:szCs w:val="24"/>
        </w:rPr>
        <w:t>Кнорус</w:t>
      </w:r>
      <w:proofErr w:type="spellEnd"/>
      <w:r w:rsidRPr="00255464">
        <w:rPr>
          <w:rFonts w:ascii="Times New Roman" w:hAnsi="Times New Roman"/>
          <w:sz w:val="24"/>
          <w:szCs w:val="24"/>
        </w:rPr>
        <w:t xml:space="preserve">, 2007. - 424 с. </w:t>
      </w:r>
    </w:p>
    <w:p w:rsidR="006C64D7" w:rsidRPr="00255464" w:rsidRDefault="006C64D7" w:rsidP="00FD265F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464">
        <w:rPr>
          <w:rFonts w:ascii="Times New Roman" w:hAnsi="Times New Roman"/>
          <w:color w:val="000000"/>
          <w:sz w:val="24"/>
          <w:szCs w:val="24"/>
        </w:rPr>
        <w:t xml:space="preserve">Сайт учителя экономики и логистики. Режим доступа:  </w:t>
      </w:r>
      <w:hyperlink r:id="rId13" w:history="1">
        <w:r w:rsidRPr="00255464">
          <w:rPr>
            <w:rStyle w:val="ab"/>
            <w:rFonts w:ascii="Times New Roman" w:hAnsi="Times New Roman"/>
            <w:sz w:val="24"/>
            <w:szCs w:val="24"/>
          </w:rPr>
          <w:t>http://rfnauka.ru/articles/logistika/strategiya_integratsii</w:t>
        </w:r>
      </w:hyperlink>
    </w:p>
    <w:p w:rsidR="006C64D7" w:rsidRPr="00255464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464">
        <w:rPr>
          <w:rFonts w:ascii="Times New Roman" w:hAnsi="Times New Roman"/>
          <w:sz w:val="24"/>
          <w:szCs w:val="24"/>
        </w:rPr>
        <w:t>Теория антикризисного менеджмента</w:t>
      </w:r>
      <w:proofErr w:type="gramStart"/>
      <w:r w:rsidRPr="002554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5464">
        <w:rPr>
          <w:rFonts w:ascii="Times New Roman" w:hAnsi="Times New Roman"/>
          <w:sz w:val="24"/>
          <w:szCs w:val="24"/>
        </w:rPr>
        <w:t xml:space="preserve"> учебник / А. Н. </w:t>
      </w:r>
      <w:proofErr w:type="spellStart"/>
      <w:r w:rsidRPr="00255464">
        <w:rPr>
          <w:rFonts w:ascii="Times New Roman" w:hAnsi="Times New Roman"/>
          <w:sz w:val="24"/>
          <w:szCs w:val="24"/>
        </w:rPr>
        <w:t>Ряховская</w:t>
      </w:r>
      <w:proofErr w:type="spellEnd"/>
      <w:r w:rsidRPr="00255464">
        <w:rPr>
          <w:rFonts w:ascii="Times New Roman" w:hAnsi="Times New Roman"/>
          <w:sz w:val="24"/>
          <w:szCs w:val="24"/>
        </w:rPr>
        <w:t xml:space="preserve"> [и др.]  под ред. А. Н. </w:t>
      </w:r>
      <w:proofErr w:type="spellStart"/>
      <w:r w:rsidRPr="00255464">
        <w:rPr>
          <w:rFonts w:ascii="Times New Roman" w:hAnsi="Times New Roman"/>
          <w:sz w:val="24"/>
          <w:szCs w:val="24"/>
        </w:rPr>
        <w:t>Ряховской</w:t>
      </w:r>
      <w:proofErr w:type="spellEnd"/>
      <w:r w:rsidRPr="00255464">
        <w:rPr>
          <w:rFonts w:ascii="Times New Roman" w:hAnsi="Times New Roman"/>
          <w:sz w:val="24"/>
          <w:szCs w:val="24"/>
        </w:rPr>
        <w:t xml:space="preserve"> ; Финансовый университет при Правительстве Российской Федерации. - М.</w:t>
      </w:r>
      <w:proofErr w:type="gramStart"/>
      <w:r w:rsidRPr="002554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5464">
        <w:rPr>
          <w:rFonts w:ascii="Times New Roman" w:hAnsi="Times New Roman"/>
          <w:sz w:val="24"/>
          <w:szCs w:val="24"/>
        </w:rPr>
        <w:t xml:space="preserve"> Магистр : Инфра-М, 2017. - 253 с. </w:t>
      </w:r>
    </w:p>
    <w:p w:rsidR="006C64D7" w:rsidRPr="00255464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464">
        <w:rPr>
          <w:rFonts w:ascii="Times New Roman" w:hAnsi="Times New Roman"/>
          <w:sz w:val="24"/>
          <w:szCs w:val="24"/>
        </w:rPr>
        <w:t xml:space="preserve">Томпсон-мл., Артур, А., </w:t>
      </w:r>
      <w:proofErr w:type="spellStart"/>
      <w:r w:rsidRPr="00255464">
        <w:rPr>
          <w:rFonts w:ascii="Times New Roman" w:hAnsi="Times New Roman"/>
          <w:sz w:val="24"/>
          <w:szCs w:val="24"/>
        </w:rPr>
        <w:t>Стрикленд</w:t>
      </w:r>
      <w:proofErr w:type="spellEnd"/>
      <w:r w:rsidR="003C47DC" w:rsidRPr="00255464">
        <w:rPr>
          <w:rFonts w:ascii="Times New Roman" w:hAnsi="Times New Roman"/>
          <w:sz w:val="24"/>
          <w:szCs w:val="24"/>
        </w:rPr>
        <w:t xml:space="preserve"> </w:t>
      </w:r>
      <w:r w:rsidRPr="00255464">
        <w:rPr>
          <w:rFonts w:ascii="Times New Roman" w:hAnsi="Times New Roman"/>
          <w:sz w:val="24"/>
          <w:szCs w:val="24"/>
          <w:lang w:val="en-GB"/>
        </w:rPr>
        <w:t>III</w:t>
      </w:r>
      <w:r w:rsidRPr="00255464">
        <w:rPr>
          <w:rFonts w:ascii="Times New Roman" w:hAnsi="Times New Roman"/>
          <w:sz w:val="24"/>
          <w:szCs w:val="24"/>
        </w:rPr>
        <w:t>, А., Дж. Стратегический менеджмент</w:t>
      </w:r>
      <w:proofErr w:type="gramStart"/>
      <w:r w:rsidRPr="002554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5464">
        <w:rPr>
          <w:rFonts w:ascii="Times New Roman" w:hAnsi="Times New Roman"/>
          <w:sz w:val="24"/>
          <w:szCs w:val="24"/>
        </w:rPr>
        <w:t xml:space="preserve"> концепции и ситуации для анализа / Артур, А.,  Томпсон-мл., А., Дж. </w:t>
      </w:r>
      <w:proofErr w:type="spellStart"/>
      <w:r w:rsidRPr="00255464">
        <w:rPr>
          <w:rFonts w:ascii="Times New Roman" w:hAnsi="Times New Roman"/>
          <w:sz w:val="24"/>
          <w:szCs w:val="24"/>
        </w:rPr>
        <w:t>Стрикленд</w:t>
      </w:r>
      <w:proofErr w:type="spellEnd"/>
      <w:r w:rsidR="003C47DC" w:rsidRPr="00255464">
        <w:rPr>
          <w:rFonts w:ascii="Times New Roman" w:hAnsi="Times New Roman"/>
          <w:sz w:val="24"/>
          <w:szCs w:val="24"/>
        </w:rPr>
        <w:t xml:space="preserve"> </w:t>
      </w:r>
      <w:r w:rsidRPr="00255464">
        <w:rPr>
          <w:rFonts w:ascii="Times New Roman" w:hAnsi="Times New Roman"/>
          <w:sz w:val="24"/>
          <w:szCs w:val="24"/>
          <w:lang w:val="en-GB"/>
        </w:rPr>
        <w:t>III</w:t>
      </w:r>
      <w:r w:rsidRPr="00255464">
        <w:rPr>
          <w:rFonts w:ascii="Times New Roman" w:hAnsi="Times New Roman"/>
          <w:sz w:val="24"/>
          <w:szCs w:val="24"/>
        </w:rPr>
        <w:t>, 12 издание: Пер. с англ. – Москва</w:t>
      </w:r>
      <w:proofErr w:type="gramStart"/>
      <w:r w:rsidRPr="002554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5464">
        <w:rPr>
          <w:rFonts w:ascii="Times New Roman" w:hAnsi="Times New Roman"/>
          <w:sz w:val="24"/>
          <w:szCs w:val="24"/>
        </w:rPr>
        <w:t xml:space="preserve"> Изд. дом «Вильямс», 2003. – 928 с. </w:t>
      </w:r>
    </w:p>
    <w:p w:rsidR="006C64D7" w:rsidRPr="00255464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464">
        <w:rPr>
          <w:rFonts w:ascii="Times New Roman" w:hAnsi="Times New Roman"/>
          <w:bCs/>
          <w:sz w:val="24"/>
          <w:szCs w:val="24"/>
        </w:rPr>
        <w:t>Фатхутдинов</w:t>
      </w:r>
      <w:proofErr w:type="spellEnd"/>
      <w:r w:rsidRPr="00255464">
        <w:rPr>
          <w:rFonts w:ascii="Times New Roman" w:hAnsi="Times New Roman"/>
          <w:bCs/>
          <w:sz w:val="24"/>
          <w:szCs w:val="24"/>
        </w:rPr>
        <w:t>, Р. А.</w:t>
      </w:r>
      <w:r w:rsidRPr="00255464">
        <w:rPr>
          <w:rFonts w:ascii="Times New Roman" w:hAnsi="Times New Roman"/>
          <w:sz w:val="24"/>
          <w:szCs w:val="24"/>
        </w:rPr>
        <w:t xml:space="preserve"> Стратегический маркетинг: учебник для студентов вузов, обучающихся по экономическим специальностям и направлениям / Р. А. </w:t>
      </w:r>
      <w:proofErr w:type="spellStart"/>
      <w:r w:rsidRPr="00255464">
        <w:rPr>
          <w:rFonts w:ascii="Times New Roman" w:hAnsi="Times New Roman"/>
          <w:sz w:val="24"/>
          <w:szCs w:val="24"/>
        </w:rPr>
        <w:t>Фатхутдинов</w:t>
      </w:r>
      <w:proofErr w:type="spellEnd"/>
      <w:r w:rsidRPr="00255464">
        <w:rPr>
          <w:rFonts w:ascii="Times New Roman" w:hAnsi="Times New Roman"/>
          <w:sz w:val="24"/>
          <w:szCs w:val="24"/>
        </w:rPr>
        <w:t xml:space="preserve">. – 4-е изд. – Санкт-Петербург: Питер, 2006. – 352 с. </w:t>
      </w:r>
    </w:p>
    <w:p w:rsidR="006C64D7" w:rsidRPr="00255464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464">
        <w:rPr>
          <w:rFonts w:ascii="Times New Roman" w:hAnsi="Times New Roman"/>
          <w:sz w:val="24"/>
          <w:szCs w:val="24"/>
        </w:rPr>
        <w:t>Фатхутдников</w:t>
      </w:r>
      <w:proofErr w:type="spellEnd"/>
      <w:r w:rsidRPr="00255464">
        <w:rPr>
          <w:rFonts w:ascii="Times New Roman" w:hAnsi="Times New Roman"/>
          <w:sz w:val="24"/>
          <w:szCs w:val="24"/>
        </w:rPr>
        <w:t>, Р. А. Управление конкурентоспособностью организации</w:t>
      </w:r>
      <w:r w:rsidRPr="00255464">
        <w:rPr>
          <w:rFonts w:ascii="Times New Roman" w:hAnsi="Times New Roman"/>
          <w:sz w:val="24"/>
          <w:szCs w:val="24"/>
        </w:rPr>
        <w:br/>
        <w:t>Москва:</w:t>
      </w:r>
      <w:r w:rsidR="003C47DC" w:rsidRPr="00255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464">
        <w:rPr>
          <w:rFonts w:ascii="Times New Roman" w:hAnsi="Times New Roman"/>
          <w:sz w:val="24"/>
          <w:szCs w:val="24"/>
        </w:rPr>
        <w:t>Эксмо</w:t>
      </w:r>
      <w:proofErr w:type="spellEnd"/>
      <w:r w:rsidRPr="00255464">
        <w:rPr>
          <w:rFonts w:ascii="Times New Roman" w:hAnsi="Times New Roman"/>
          <w:sz w:val="24"/>
          <w:szCs w:val="24"/>
        </w:rPr>
        <w:t xml:space="preserve">, 2005. – 544 с. </w:t>
      </w:r>
    </w:p>
    <w:p w:rsidR="00FD265F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65F">
        <w:rPr>
          <w:rFonts w:ascii="Times New Roman" w:hAnsi="Times New Roman"/>
          <w:sz w:val="24"/>
          <w:szCs w:val="24"/>
        </w:rPr>
        <w:t>Федько, В. П. Товарная политика организации</w:t>
      </w:r>
      <w:proofErr w:type="gramStart"/>
      <w:r w:rsidRPr="00FD26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265F">
        <w:rPr>
          <w:rFonts w:ascii="Times New Roman" w:hAnsi="Times New Roman"/>
          <w:sz w:val="24"/>
          <w:szCs w:val="24"/>
        </w:rPr>
        <w:t xml:space="preserve"> для бакалавров и магистров / В. П. Федько. - СПб. : Питер, 2018. – 608 </w:t>
      </w:r>
      <w:proofErr w:type="gramStart"/>
      <w:r w:rsidRPr="00FD265F">
        <w:rPr>
          <w:rFonts w:ascii="Times New Roman" w:hAnsi="Times New Roman"/>
          <w:sz w:val="24"/>
          <w:szCs w:val="24"/>
        </w:rPr>
        <w:t>с</w:t>
      </w:r>
      <w:proofErr w:type="gramEnd"/>
      <w:r w:rsidRPr="00FD265F">
        <w:rPr>
          <w:rFonts w:ascii="Times New Roman" w:hAnsi="Times New Roman"/>
          <w:sz w:val="24"/>
          <w:szCs w:val="24"/>
        </w:rPr>
        <w:t xml:space="preserve">. - (Стандарт третьего поколения). </w:t>
      </w:r>
    </w:p>
    <w:p w:rsidR="00FD265F" w:rsidRPr="00FD265F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65F">
        <w:rPr>
          <w:rFonts w:ascii="Times New Roman" w:hAnsi="Times New Roman"/>
          <w:sz w:val="24"/>
          <w:szCs w:val="24"/>
        </w:rPr>
        <w:t>Фляйшер</w:t>
      </w:r>
      <w:proofErr w:type="spellEnd"/>
      <w:r w:rsidRPr="00FD265F">
        <w:rPr>
          <w:rFonts w:ascii="Times New Roman" w:hAnsi="Times New Roman"/>
          <w:sz w:val="24"/>
          <w:szCs w:val="24"/>
        </w:rPr>
        <w:t xml:space="preserve">, К. Стратегический и конкурентный анализ. Методы и средства конкурентного анализа в бизнесе / К. </w:t>
      </w:r>
      <w:proofErr w:type="spellStart"/>
      <w:r w:rsidRPr="00FD265F">
        <w:rPr>
          <w:rFonts w:ascii="Times New Roman" w:hAnsi="Times New Roman"/>
          <w:sz w:val="24"/>
          <w:szCs w:val="24"/>
        </w:rPr>
        <w:t>Фляйшер</w:t>
      </w:r>
      <w:proofErr w:type="spellEnd"/>
      <w:r w:rsidRPr="00FD265F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FD265F">
        <w:rPr>
          <w:rFonts w:ascii="Times New Roman" w:hAnsi="Times New Roman"/>
          <w:sz w:val="24"/>
          <w:szCs w:val="24"/>
        </w:rPr>
        <w:t>Бенсуссан</w:t>
      </w:r>
      <w:proofErr w:type="spellEnd"/>
      <w:r w:rsidRPr="00FD265F">
        <w:rPr>
          <w:rFonts w:ascii="Times New Roman" w:hAnsi="Times New Roman"/>
          <w:sz w:val="24"/>
          <w:szCs w:val="24"/>
        </w:rPr>
        <w:t>. – Изд.  Бином, 2009.</w:t>
      </w:r>
      <w:r w:rsidRPr="00FD26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265F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FD26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D265F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65F">
        <w:rPr>
          <w:rFonts w:ascii="Times New Roman" w:hAnsi="Times New Roman"/>
          <w:sz w:val="24"/>
          <w:szCs w:val="24"/>
        </w:rPr>
        <w:t>Шаврук</w:t>
      </w:r>
      <w:proofErr w:type="spellEnd"/>
      <w:r w:rsidRPr="00FD265F">
        <w:rPr>
          <w:rFonts w:ascii="Times New Roman" w:hAnsi="Times New Roman"/>
          <w:sz w:val="24"/>
          <w:szCs w:val="24"/>
        </w:rPr>
        <w:t>, Ю. А. Корпоративная интеграция в мировой экономике</w:t>
      </w:r>
      <w:proofErr w:type="gramStart"/>
      <w:r w:rsidRPr="00FD26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265F">
        <w:rPr>
          <w:rFonts w:ascii="Times New Roman" w:hAnsi="Times New Roman"/>
          <w:sz w:val="24"/>
          <w:szCs w:val="24"/>
        </w:rPr>
        <w:t xml:space="preserve"> учебно-метод. пособие для магистрантов / Ю. А. </w:t>
      </w:r>
      <w:proofErr w:type="spellStart"/>
      <w:r w:rsidRPr="00FD265F">
        <w:rPr>
          <w:rFonts w:ascii="Times New Roman" w:hAnsi="Times New Roman"/>
          <w:sz w:val="24"/>
          <w:szCs w:val="24"/>
        </w:rPr>
        <w:t>Шаврук</w:t>
      </w:r>
      <w:proofErr w:type="spellEnd"/>
      <w:r w:rsidRPr="00FD265F">
        <w:rPr>
          <w:rFonts w:ascii="Times New Roman" w:hAnsi="Times New Roman"/>
          <w:sz w:val="24"/>
          <w:szCs w:val="24"/>
        </w:rPr>
        <w:t xml:space="preserve">, С. В. Павловская, Г. В. </w:t>
      </w:r>
      <w:proofErr w:type="spellStart"/>
      <w:r w:rsidRPr="00FD265F">
        <w:rPr>
          <w:rFonts w:ascii="Times New Roman" w:hAnsi="Times New Roman"/>
          <w:sz w:val="24"/>
          <w:szCs w:val="24"/>
        </w:rPr>
        <w:t>Турбан</w:t>
      </w:r>
      <w:proofErr w:type="spellEnd"/>
      <w:r w:rsidRPr="00FD265F">
        <w:rPr>
          <w:rFonts w:ascii="Times New Roman" w:hAnsi="Times New Roman"/>
          <w:sz w:val="24"/>
          <w:szCs w:val="24"/>
        </w:rPr>
        <w:t xml:space="preserve">. – Минск </w:t>
      </w:r>
      <w:proofErr w:type="gramStart"/>
      <w:r w:rsidRPr="00FD265F">
        <w:rPr>
          <w:rFonts w:ascii="Times New Roman" w:hAnsi="Times New Roman"/>
          <w:sz w:val="24"/>
          <w:szCs w:val="24"/>
        </w:rPr>
        <w:t>:</w:t>
      </w:r>
      <w:proofErr w:type="spellStart"/>
      <w:r w:rsidRPr="00FD265F">
        <w:rPr>
          <w:rFonts w:ascii="Times New Roman" w:hAnsi="Times New Roman"/>
          <w:sz w:val="24"/>
          <w:szCs w:val="24"/>
        </w:rPr>
        <w:t>А</w:t>
      </w:r>
      <w:proofErr w:type="gramEnd"/>
      <w:r w:rsidRPr="00FD265F">
        <w:rPr>
          <w:rFonts w:ascii="Times New Roman" w:hAnsi="Times New Roman"/>
          <w:sz w:val="24"/>
          <w:szCs w:val="24"/>
        </w:rPr>
        <w:t>малфея</w:t>
      </w:r>
      <w:proofErr w:type="spellEnd"/>
      <w:r w:rsidRPr="00FD265F">
        <w:rPr>
          <w:rFonts w:ascii="Times New Roman" w:hAnsi="Times New Roman"/>
          <w:sz w:val="24"/>
          <w:szCs w:val="24"/>
        </w:rPr>
        <w:t xml:space="preserve">, 2017. – 102 с. </w:t>
      </w:r>
    </w:p>
    <w:p w:rsidR="006C64D7" w:rsidRPr="00FD265F" w:rsidRDefault="006C64D7" w:rsidP="0025546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65F">
        <w:rPr>
          <w:rFonts w:ascii="Times New Roman" w:hAnsi="Times New Roman"/>
          <w:bCs/>
          <w:sz w:val="24"/>
          <w:szCs w:val="24"/>
        </w:rPr>
        <w:t>Юданов, А. Ю.</w:t>
      </w:r>
      <w:r w:rsidRPr="00FD265F">
        <w:rPr>
          <w:rFonts w:ascii="Times New Roman" w:hAnsi="Times New Roman"/>
          <w:sz w:val="24"/>
          <w:szCs w:val="24"/>
        </w:rPr>
        <w:t xml:space="preserve"> Конкуренция: теория и практика: учебно-практическое пособие / А. Ю. Юданов</w:t>
      </w:r>
      <w:proofErr w:type="gramStart"/>
      <w:r w:rsidRPr="00FD265F">
        <w:rPr>
          <w:rFonts w:ascii="Times New Roman" w:hAnsi="Times New Roman"/>
          <w:sz w:val="24"/>
          <w:szCs w:val="24"/>
        </w:rPr>
        <w:t xml:space="preserve">,. - </w:t>
      </w:r>
      <w:proofErr w:type="gramEnd"/>
      <w:r w:rsidRPr="00FD265F">
        <w:rPr>
          <w:rFonts w:ascii="Times New Roman" w:hAnsi="Times New Roman"/>
          <w:sz w:val="24"/>
          <w:szCs w:val="24"/>
        </w:rPr>
        <w:t>Москва: Издательство ГНОМ и</w:t>
      </w:r>
      <w:proofErr w:type="gramStart"/>
      <w:r w:rsidRPr="00FD265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D265F">
        <w:rPr>
          <w:rFonts w:ascii="Times New Roman" w:hAnsi="Times New Roman"/>
          <w:sz w:val="24"/>
          <w:szCs w:val="24"/>
        </w:rPr>
        <w:t xml:space="preserve">, 2001. - 304 с. </w:t>
      </w:r>
    </w:p>
    <w:p w:rsidR="006C64D7" w:rsidRPr="00255464" w:rsidRDefault="006C64D7" w:rsidP="00255464">
      <w:pPr>
        <w:pStyle w:val="a9"/>
        <w:tabs>
          <w:tab w:val="left" w:pos="246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64D7" w:rsidRPr="00255464" w:rsidRDefault="006C64D7" w:rsidP="00255464">
      <w:pPr>
        <w:pStyle w:val="a9"/>
        <w:tabs>
          <w:tab w:val="left" w:pos="246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5464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6C64D7" w:rsidRPr="00255464" w:rsidRDefault="006C64D7" w:rsidP="00255464">
      <w:pPr>
        <w:pStyle w:val="a9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464">
        <w:rPr>
          <w:rFonts w:ascii="Times New Roman" w:hAnsi="Times New Roman"/>
          <w:spacing w:val="-6"/>
          <w:sz w:val="24"/>
          <w:szCs w:val="24"/>
        </w:rPr>
        <w:t xml:space="preserve">Корпоративная социальная ответственность бизнеса: методические рекомендации по изучению курса для специальности высшего образования второй ступени (магистратуры) </w:t>
      </w:r>
      <w:r w:rsidRPr="00255464">
        <w:rPr>
          <w:rFonts w:ascii="Times New Roman" w:hAnsi="Times New Roman"/>
          <w:spacing w:val="-6"/>
          <w:sz w:val="24"/>
          <w:szCs w:val="24"/>
        </w:rPr>
        <w:lastRenderedPageBreak/>
        <w:t>1-26 80 01 "Управление в социальных и экономических системах", и студентов специальности 1-26 02 02 "Менеджмент" / УО "ВГТУ"</w:t>
      </w:r>
      <w:proofErr w:type="gramStart"/>
      <w:r w:rsidRPr="00255464">
        <w:rPr>
          <w:rFonts w:ascii="Times New Roman" w:hAnsi="Times New Roman"/>
          <w:spacing w:val="-6"/>
          <w:sz w:val="24"/>
          <w:szCs w:val="24"/>
        </w:rPr>
        <w:t xml:space="preserve"> ;</w:t>
      </w:r>
      <w:proofErr w:type="gramEnd"/>
      <w:r w:rsidRPr="00255464">
        <w:rPr>
          <w:rFonts w:ascii="Times New Roman" w:hAnsi="Times New Roman"/>
          <w:spacing w:val="-6"/>
          <w:sz w:val="24"/>
          <w:szCs w:val="24"/>
        </w:rPr>
        <w:t xml:space="preserve"> сост. Е. В. </w:t>
      </w:r>
      <w:proofErr w:type="spellStart"/>
      <w:r w:rsidRPr="00255464">
        <w:rPr>
          <w:rFonts w:ascii="Times New Roman" w:hAnsi="Times New Roman"/>
          <w:spacing w:val="-6"/>
          <w:sz w:val="24"/>
          <w:szCs w:val="24"/>
        </w:rPr>
        <w:t>Ванкевич</w:t>
      </w:r>
      <w:proofErr w:type="spellEnd"/>
      <w:r w:rsidRPr="00255464">
        <w:rPr>
          <w:rFonts w:ascii="Times New Roman" w:hAnsi="Times New Roman"/>
          <w:spacing w:val="-6"/>
          <w:sz w:val="24"/>
          <w:szCs w:val="24"/>
        </w:rPr>
        <w:t xml:space="preserve"> [и др.]. - Витебск, 2019. - 50 с. - Имеется электронный аналог </w:t>
      </w:r>
    </w:p>
    <w:p w:rsidR="00FD265F" w:rsidRPr="00FD265F" w:rsidRDefault="006C64D7" w:rsidP="00FD265F">
      <w:pPr>
        <w:pStyle w:val="a9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464">
        <w:rPr>
          <w:rFonts w:ascii="Times New Roman" w:hAnsi="Times New Roman"/>
          <w:bCs/>
          <w:sz w:val="24"/>
          <w:szCs w:val="24"/>
        </w:rPr>
        <w:t>Экономическая стратегия организации</w:t>
      </w:r>
      <w:r w:rsidRPr="00255464">
        <w:rPr>
          <w:rFonts w:ascii="Times New Roman" w:hAnsi="Times New Roman"/>
          <w:sz w:val="24"/>
          <w:szCs w:val="24"/>
        </w:rPr>
        <w:t>: методические указания и контрольные задания для студентов спец. 1-25 01 10 "Коммерческая деятельность" заочной формы обучения / УО "ВГТУ"</w:t>
      </w:r>
      <w:proofErr w:type="gramStart"/>
      <w:r w:rsidRPr="0025546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55464">
        <w:rPr>
          <w:rFonts w:ascii="Times New Roman" w:hAnsi="Times New Roman"/>
          <w:sz w:val="24"/>
          <w:szCs w:val="24"/>
        </w:rPr>
        <w:t xml:space="preserve"> сост. Н. Л. Прокофьева. - Витебск, 2012. - 19 с.  - Имеется электронный аналог</w:t>
      </w:r>
    </w:p>
    <w:p w:rsidR="006C64D7" w:rsidRPr="006F7E04" w:rsidRDefault="006C64D7" w:rsidP="00255464">
      <w:pPr>
        <w:pStyle w:val="a9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464">
        <w:rPr>
          <w:rFonts w:ascii="Times New Roman" w:hAnsi="Times New Roman"/>
          <w:bCs/>
          <w:sz w:val="24"/>
          <w:szCs w:val="24"/>
        </w:rPr>
        <w:t>Экономическая стратегия организации</w:t>
      </w:r>
      <w:r w:rsidRPr="00255464">
        <w:rPr>
          <w:rFonts w:ascii="Times New Roman" w:hAnsi="Times New Roman"/>
          <w:sz w:val="24"/>
          <w:szCs w:val="24"/>
        </w:rPr>
        <w:t>: рабочая тетрадь для практических занятий для студентов спец. 1-25 01 10 "Коммерческая деятельность" / УО "ВГТУ"</w:t>
      </w:r>
      <w:proofErr w:type="gramStart"/>
      <w:r w:rsidRPr="0025546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55464">
        <w:rPr>
          <w:rFonts w:ascii="Times New Roman" w:hAnsi="Times New Roman"/>
          <w:sz w:val="24"/>
          <w:szCs w:val="24"/>
        </w:rPr>
        <w:t xml:space="preserve"> сост</w:t>
      </w:r>
      <w:r w:rsidRPr="006F7E04">
        <w:rPr>
          <w:rFonts w:ascii="Times New Roman" w:hAnsi="Times New Roman"/>
          <w:sz w:val="24"/>
          <w:szCs w:val="24"/>
        </w:rPr>
        <w:t xml:space="preserve">. Н. Л. Прокофьева. - Витебск, 2016. - 39 с.: ил. - Имеется электронный аналог. </w:t>
      </w:r>
    </w:p>
    <w:p w:rsidR="006C64D7" w:rsidRPr="00C74047" w:rsidRDefault="006C64D7" w:rsidP="00BB7F15">
      <w:pPr>
        <w:tabs>
          <w:tab w:val="left" w:pos="426"/>
        </w:tabs>
        <w:jc w:val="both"/>
      </w:pPr>
      <w:bookmarkStart w:id="0" w:name="_GoBack"/>
      <w:bookmarkEnd w:id="0"/>
    </w:p>
    <w:sectPr w:rsidR="006C64D7" w:rsidRPr="00C74047" w:rsidSect="000A3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37" w:rsidRDefault="00603037" w:rsidP="00146A09">
      <w:r>
        <w:separator/>
      </w:r>
    </w:p>
  </w:endnote>
  <w:endnote w:type="continuationSeparator" w:id="0">
    <w:p w:rsidR="00603037" w:rsidRDefault="00603037" w:rsidP="0014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37" w:rsidRDefault="00603037" w:rsidP="00146A09">
      <w:r>
        <w:separator/>
      </w:r>
    </w:p>
  </w:footnote>
  <w:footnote w:type="continuationSeparator" w:id="0">
    <w:p w:rsidR="00603037" w:rsidRDefault="00603037" w:rsidP="0014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47"/>
    <w:multiLevelType w:val="hybridMultilevel"/>
    <w:tmpl w:val="1F1CFD7C"/>
    <w:lvl w:ilvl="0" w:tplc="164A55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247806"/>
    <w:multiLevelType w:val="hybridMultilevel"/>
    <w:tmpl w:val="B5F8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3BBC"/>
    <w:multiLevelType w:val="hybridMultilevel"/>
    <w:tmpl w:val="78A48C30"/>
    <w:lvl w:ilvl="0" w:tplc="88D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1328"/>
    <w:multiLevelType w:val="hybridMultilevel"/>
    <w:tmpl w:val="334C692E"/>
    <w:lvl w:ilvl="0" w:tplc="88D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E25D6"/>
    <w:multiLevelType w:val="multilevel"/>
    <w:tmpl w:val="D1DC72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8" w:hanging="1800"/>
      </w:pPr>
      <w:rPr>
        <w:rFonts w:cs="Times New Roman" w:hint="default"/>
      </w:rPr>
    </w:lvl>
  </w:abstractNum>
  <w:abstractNum w:abstractNumId="5">
    <w:nsid w:val="1F0B2B11"/>
    <w:multiLevelType w:val="hybridMultilevel"/>
    <w:tmpl w:val="B9A0A8B0"/>
    <w:lvl w:ilvl="0" w:tplc="88D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2634E"/>
    <w:multiLevelType w:val="hybridMultilevel"/>
    <w:tmpl w:val="D324C60C"/>
    <w:lvl w:ilvl="0" w:tplc="88D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23BE0"/>
    <w:multiLevelType w:val="hybridMultilevel"/>
    <w:tmpl w:val="D16A4A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851653"/>
    <w:multiLevelType w:val="multilevel"/>
    <w:tmpl w:val="2FCE73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9">
    <w:nsid w:val="3C204C67"/>
    <w:multiLevelType w:val="hybridMultilevel"/>
    <w:tmpl w:val="864EC79E"/>
    <w:lvl w:ilvl="0" w:tplc="F2AAEC9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E6F96"/>
    <w:multiLevelType w:val="hybridMultilevel"/>
    <w:tmpl w:val="56D8F092"/>
    <w:lvl w:ilvl="0" w:tplc="6464D47C">
      <w:start w:val="2"/>
      <w:numFmt w:val="decimal"/>
      <w:lvlText w:val="%1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abstractNum w:abstractNumId="11">
    <w:nsid w:val="3C705577"/>
    <w:multiLevelType w:val="hybridMultilevel"/>
    <w:tmpl w:val="153627F2"/>
    <w:lvl w:ilvl="0" w:tplc="A796C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6E3949"/>
    <w:multiLevelType w:val="multilevel"/>
    <w:tmpl w:val="B0FE71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46E75EFB"/>
    <w:multiLevelType w:val="multilevel"/>
    <w:tmpl w:val="408A5B7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4">
    <w:nsid w:val="55AE336D"/>
    <w:multiLevelType w:val="hybridMultilevel"/>
    <w:tmpl w:val="056E951C"/>
    <w:lvl w:ilvl="0" w:tplc="2F6CBE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E046710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E81659"/>
    <w:multiLevelType w:val="hybridMultilevel"/>
    <w:tmpl w:val="A5E250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E40AED2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6">
    <w:nsid w:val="65B774AD"/>
    <w:multiLevelType w:val="hybridMultilevel"/>
    <w:tmpl w:val="1ABACDB8"/>
    <w:lvl w:ilvl="0" w:tplc="20ACD5F8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6A29C0"/>
    <w:multiLevelType w:val="hybridMultilevel"/>
    <w:tmpl w:val="4EC43D52"/>
    <w:lvl w:ilvl="0" w:tplc="712035E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68B230AF"/>
    <w:multiLevelType w:val="hybridMultilevel"/>
    <w:tmpl w:val="F9C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272DE7"/>
    <w:multiLevelType w:val="hybridMultilevel"/>
    <w:tmpl w:val="85B02042"/>
    <w:lvl w:ilvl="0" w:tplc="88D60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411A77"/>
    <w:multiLevelType w:val="multilevel"/>
    <w:tmpl w:val="FF32B87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1">
    <w:nsid w:val="77D31C88"/>
    <w:multiLevelType w:val="multilevel"/>
    <w:tmpl w:val="20B04B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1"/>
  </w:num>
  <w:num w:numId="18">
    <w:abstractNumId w:val="16"/>
  </w:num>
  <w:num w:numId="19">
    <w:abstractNumId w:val="8"/>
  </w:num>
  <w:num w:numId="20">
    <w:abstractNumId w:val="1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211"/>
    <w:rsid w:val="000115F8"/>
    <w:rsid w:val="00040C0D"/>
    <w:rsid w:val="00041D12"/>
    <w:rsid w:val="00087A45"/>
    <w:rsid w:val="000A3D59"/>
    <w:rsid w:val="000B0FC9"/>
    <w:rsid w:val="000B4E77"/>
    <w:rsid w:val="000D15B4"/>
    <w:rsid w:val="000D173E"/>
    <w:rsid w:val="000E4A32"/>
    <w:rsid w:val="00110D3A"/>
    <w:rsid w:val="00113211"/>
    <w:rsid w:val="00125DB9"/>
    <w:rsid w:val="00130AD4"/>
    <w:rsid w:val="00146A09"/>
    <w:rsid w:val="00166F5A"/>
    <w:rsid w:val="00170E37"/>
    <w:rsid w:val="001851CE"/>
    <w:rsid w:val="001A4D75"/>
    <w:rsid w:val="00207733"/>
    <w:rsid w:val="00225632"/>
    <w:rsid w:val="00241778"/>
    <w:rsid w:val="00241AC6"/>
    <w:rsid w:val="00243C89"/>
    <w:rsid w:val="00255464"/>
    <w:rsid w:val="002749F1"/>
    <w:rsid w:val="00296632"/>
    <w:rsid w:val="002A62BF"/>
    <w:rsid w:val="002B37FC"/>
    <w:rsid w:val="002C26A4"/>
    <w:rsid w:val="003523D2"/>
    <w:rsid w:val="003528B1"/>
    <w:rsid w:val="00380907"/>
    <w:rsid w:val="003A5ABE"/>
    <w:rsid w:val="003A6BE6"/>
    <w:rsid w:val="003A7D3D"/>
    <w:rsid w:val="003C47DC"/>
    <w:rsid w:val="003D16E5"/>
    <w:rsid w:val="003F1ACB"/>
    <w:rsid w:val="00445709"/>
    <w:rsid w:val="00447C05"/>
    <w:rsid w:val="0045609F"/>
    <w:rsid w:val="0047661C"/>
    <w:rsid w:val="004946FC"/>
    <w:rsid w:val="004A36D6"/>
    <w:rsid w:val="004B6ED7"/>
    <w:rsid w:val="004E21C5"/>
    <w:rsid w:val="004E68E8"/>
    <w:rsid w:val="00520C48"/>
    <w:rsid w:val="005248EB"/>
    <w:rsid w:val="00533EFC"/>
    <w:rsid w:val="00545901"/>
    <w:rsid w:val="0055304A"/>
    <w:rsid w:val="005624BF"/>
    <w:rsid w:val="0056666D"/>
    <w:rsid w:val="00571428"/>
    <w:rsid w:val="00577721"/>
    <w:rsid w:val="005B19FC"/>
    <w:rsid w:val="005B442E"/>
    <w:rsid w:val="005F3378"/>
    <w:rsid w:val="00603037"/>
    <w:rsid w:val="00627A41"/>
    <w:rsid w:val="006470EB"/>
    <w:rsid w:val="006644CE"/>
    <w:rsid w:val="00664BE8"/>
    <w:rsid w:val="006705AE"/>
    <w:rsid w:val="0067162C"/>
    <w:rsid w:val="006772DE"/>
    <w:rsid w:val="0067745E"/>
    <w:rsid w:val="00677EC9"/>
    <w:rsid w:val="0068281E"/>
    <w:rsid w:val="00685863"/>
    <w:rsid w:val="00697C9A"/>
    <w:rsid w:val="006C2D9B"/>
    <w:rsid w:val="006C64D7"/>
    <w:rsid w:val="006E65A6"/>
    <w:rsid w:val="006F1811"/>
    <w:rsid w:val="006F7E04"/>
    <w:rsid w:val="007037EB"/>
    <w:rsid w:val="00722550"/>
    <w:rsid w:val="0072774C"/>
    <w:rsid w:val="0078493F"/>
    <w:rsid w:val="00786854"/>
    <w:rsid w:val="00793939"/>
    <w:rsid w:val="007A3F48"/>
    <w:rsid w:val="007B0DC6"/>
    <w:rsid w:val="007B3B38"/>
    <w:rsid w:val="007E0190"/>
    <w:rsid w:val="007E42B3"/>
    <w:rsid w:val="007F0DBF"/>
    <w:rsid w:val="00811384"/>
    <w:rsid w:val="0084461F"/>
    <w:rsid w:val="00857E54"/>
    <w:rsid w:val="008B7888"/>
    <w:rsid w:val="008F1D57"/>
    <w:rsid w:val="0091150C"/>
    <w:rsid w:val="00917CFD"/>
    <w:rsid w:val="009346AE"/>
    <w:rsid w:val="00950A63"/>
    <w:rsid w:val="00951D27"/>
    <w:rsid w:val="00960A43"/>
    <w:rsid w:val="009777F8"/>
    <w:rsid w:val="009823C8"/>
    <w:rsid w:val="009A3541"/>
    <w:rsid w:val="009E4904"/>
    <w:rsid w:val="009E5689"/>
    <w:rsid w:val="00A01C3C"/>
    <w:rsid w:val="00A0238A"/>
    <w:rsid w:val="00A06B0C"/>
    <w:rsid w:val="00A11174"/>
    <w:rsid w:val="00A13229"/>
    <w:rsid w:val="00A646F8"/>
    <w:rsid w:val="00A6494D"/>
    <w:rsid w:val="00A6576A"/>
    <w:rsid w:val="00A71BD7"/>
    <w:rsid w:val="00A77C47"/>
    <w:rsid w:val="00AA1D15"/>
    <w:rsid w:val="00AB323A"/>
    <w:rsid w:val="00AC50F3"/>
    <w:rsid w:val="00AC7883"/>
    <w:rsid w:val="00AE53A8"/>
    <w:rsid w:val="00B32D05"/>
    <w:rsid w:val="00B477E0"/>
    <w:rsid w:val="00B630B4"/>
    <w:rsid w:val="00B77585"/>
    <w:rsid w:val="00B829AB"/>
    <w:rsid w:val="00B86A48"/>
    <w:rsid w:val="00B910B8"/>
    <w:rsid w:val="00B94D72"/>
    <w:rsid w:val="00BA30E9"/>
    <w:rsid w:val="00BB2250"/>
    <w:rsid w:val="00BB7F15"/>
    <w:rsid w:val="00BD1C53"/>
    <w:rsid w:val="00BE1B10"/>
    <w:rsid w:val="00BE5BF4"/>
    <w:rsid w:val="00BF325E"/>
    <w:rsid w:val="00C0781C"/>
    <w:rsid w:val="00C16630"/>
    <w:rsid w:val="00C33171"/>
    <w:rsid w:val="00C47FB0"/>
    <w:rsid w:val="00C578E3"/>
    <w:rsid w:val="00C65E66"/>
    <w:rsid w:val="00C74047"/>
    <w:rsid w:val="00CA35C5"/>
    <w:rsid w:val="00CD2576"/>
    <w:rsid w:val="00CD7A7C"/>
    <w:rsid w:val="00CF0134"/>
    <w:rsid w:val="00D13670"/>
    <w:rsid w:val="00D27DDC"/>
    <w:rsid w:val="00D51C21"/>
    <w:rsid w:val="00D74AD1"/>
    <w:rsid w:val="00DC464F"/>
    <w:rsid w:val="00DE7817"/>
    <w:rsid w:val="00E21EB7"/>
    <w:rsid w:val="00E32612"/>
    <w:rsid w:val="00E670F8"/>
    <w:rsid w:val="00E73226"/>
    <w:rsid w:val="00E96524"/>
    <w:rsid w:val="00EB3184"/>
    <w:rsid w:val="00EF6371"/>
    <w:rsid w:val="00F03F50"/>
    <w:rsid w:val="00F04013"/>
    <w:rsid w:val="00F21B4B"/>
    <w:rsid w:val="00F53B8B"/>
    <w:rsid w:val="00F75F56"/>
    <w:rsid w:val="00F90E83"/>
    <w:rsid w:val="00F960FC"/>
    <w:rsid w:val="00FC5353"/>
    <w:rsid w:val="00FD265F"/>
    <w:rsid w:val="00FD4FF6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1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71428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64BE8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1428"/>
    <w:rPr>
      <w:b/>
      <w:kern w:val="36"/>
      <w:sz w:val="48"/>
    </w:rPr>
  </w:style>
  <w:style w:type="character" w:customStyle="1" w:styleId="80">
    <w:name w:val="Заголовок 8 Знак"/>
    <w:link w:val="8"/>
    <w:uiPriority w:val="99"/>
    <w:locked/>
    <w:rsid w:val="00664BE8"/>
    <w:rPr>
      <w:i/>
      <w:sz w:val="24"/>
    </w:rPr>
  </w:style>
  <w:style w:type="paragraph" w:styleId="2">
    <w:name w:val="Body Text Indent 2"/>
    <w:basedOn w:val="a"/>
    <w:link w:val="20"/>
    <w:uiPriority w:val="99"/>
    <w:rsid w:val="00113211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113211"/>
    <w:rPr>
      <w:rFonts w:ascii="Arial" w:hAnsi="Arial"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11321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sz w:val="24"/>
    </w:rPr>
  </w:style>
  <w:style w:type="paragraph" w:styleId="a5">
    <w:name w:val="header"/>
    <w:basedOn w:val="a"/>
    <w:link w:val="a6"/>
    <w:uiPriority w:val="99"/>
    <w:rsid w:val="00146A09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46A09"/>
    <w:rPr>
      <w:sz w:val="24"/>
    </w:rPr>
  </w:style>
  <w:style w:type="paragraph" w:styleId="a7">
    <w:name w:val="footer"/>
    <w:basedOn w:val="a"/>
    <w:link w:val="a8"/>
    <w:uiPriority w:val="99"/>
    <w:rsid w:val="00146A09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locked/>
    <w:rsid w:val="00146A09"/>
    <w:rPr>
      <w:sz w:val="24"/>
    </w:rPr>
  </w:style>
  <w:style w:type="paragraph" w:styleId="a9">
    <w:name w:val="List Paragraph"/>
    <w:basedOn w:val="a"/>
    <w:uiPriority w:val="99"/>
    <w:qFormat/>
    <w:rsid w:val="005714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571428"/>
    <w:pPr>
      <w:spacing w:before="100" w:beforeAutospacing="1" w:after="100" w:afterAutospacing="1"/>
    </w:pPr>
  </w:style>
  <w:style w:type="character" w:styleId="ab">
    <w:name w:val="Hyperlink"/>
    <w:uiPriority w:val="99"/>
    <w:rsid w:val="00571428"/>
    <w:rPr>
      <w:rFonts w:cs="Times New Roman"/>
      <w:color w:val="0000FF"/>
      <w:u w:val="single"/>
    </w:rPr>
  </w:style>
  <w:style w:type="paragraph" w:customStyle="1" w:styleId="book-summary">
    <w:name w:val="book-summary"/>
    <w:basedOn w:val="a"/>
    <w:uiPriority w:val="99"/>
    <w:rsid w:val="00571428"/>
    <w:pPr>
      <w:spacing w:before="100" w:beforeAutospacing="1" w:after="100" w:afterAutospacing="1"/>
    </w:pPr>
  </w:style>
  <w:style w:type="paragraph" w:customStyle="1" w:styleId="newncpi0">
    <w:name w:val="newncpi0"/>
    <w:basedOn w:val="a"/>
    <w:uiPriority w:val="99"/>
    <w:rsid w:val="00571428"/>
    <w:pPr>
      <w:spacing w:before="100" w:beforeAutospacing="1" w:after="100" w:afterAutospacing="1"/>
    </w:pPr>
  </w:style>
  <w:style w:type="character" w:customStyle="1" w:styleId="datepr">
    <w:name w:val="datepr"/>
    <w:uiPriority w:val="99"/>
    <w:rsid w:val="00571428"/>
  </w:style>
  <w:style w:type="character" w:customStyle="1" w:styleId="number">
    <w:name w:val="number"/>
    <w:uiPriority w:val="99"/>
    <w:rsid w:val="00571428"/>
  </w:style>
  <w:style w:type="character" w:customStyle="1" w:styleId="attent">
    <w:name w:val="attent"/>
    <w:uiPriority w:val="99"/>
    <w:rsid w:val="00571428"/>
  </w:style>
  <w:style w:type="paragraph" w:styleId="ac">
    <w:name w:val="Balloon Text"/>
    <w:basedOn w:val="a"/>
    <w:link w:val="ad"/>
    <w:uiPriority w:val="99"/>
    <w:rsid w:val="00BF325E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locked/>
    <w:rsid w:val="00BF325E"/>
    <w:rPr>
      <w:rFonts w:ascii="Tahoma" w:hAnsi="Tahoma"/>
      <w:sz w:val="16"/>
    </w:rPr>
  </w:style>
  <w:style w:type="paragraph" w:customStyle="1" w:styleId="newncpi">
    <w:name w:val="newncpi"/>
    <w:basedOn w:val="a"/>
    <w:uiPriority w:val="99"/>
    <w:rsid w:val="00793939"/>
    <w:pPr>
      <w:spacing w:before="100" w:beforeAutospacing="1" w:after="100" w:afterAutospacing="1"/>
    </w:pPr>
  </w:style>
  <w:style w:type="character" w:customStyle="1" w:styleId="a30">
    <w:name w:val="a30"/>
    <w:uiPriority w:val="99"/>
    <w:rsid w:val="0079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" TargetMode="External"/><Relationship Id="rId13" Type="http://schemas.openxmlformats.org/officeDocument/2006/relationships/hyperlink" Target="http://rfnauka.ru/articles/logistika/strategiya_integrats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pblib.ru/catalog/-/books/full/search/publisher/%D0%A4%D0%B8%D0%BD%D0%BF%D1%80%D0%B5%D1%81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p.ru/books/m20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nomy.gov.by/uploads/files/macro-prognoz/PostSM-392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zakon.net/&#1047;&#1072;&#1082;&#1086;&#1085;&#1086;&#1076;&#1072;&#1090;&#1077;&#1083;&#1100;&#1089;&#1090;&#1074;&#1086;/&#1047;&#1072;&#1082;&#1086;&#1085;_&#1056;&#1041;/1998/15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>-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subject/>
  <dc:creator>-</dc:creator>
  <cp:keywords/>
  <dc:description/>
  <cp:lastModifiedBy>Красева Наталья Владимировна</cp:lastModifiedBy>
  <cp:revision>52</cp:revision>
  <cp:lastPrinted>2020-05-21T08:34:00Z</cp:lastPrinted>
  <dcterms:created xsi:type="dcterms:W3CDTF">2015-06-05T12:03:00Z</dcterms:created>
  <dcterms:modified xsi:type="dcterms:W3CDTF">2020-07-24T12:55:00Z</dcterms:modified>
</cp:coreProperties>
</file>