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54" w:rsidRPr="00A300C3" w:rsidRDefault="00441354" w:rsidP="00B613FF">
      <w:pPr>
        <w:spacing w:line="288" w:lineRule="auto"/>
        <w:jc w:val="center"/>
        <w:rPr>
          <w:lang w:eastAsia="en-US"/>
        </w:rPr>
      </w:pPr>
      <w:r w:rsidRPr="00A300C3">
        <w:rPr>
          <w:lang w:eastAsia="en-US"/>
        </w:rPr>
        <w:t>Учреждение образования</w:t>
      </w:r>
    </w:p>
    <w:p w:rsidR="00441354" w:rsidRPr="00A300C3" w:rsidRDefault="00441354" w:rsidP="00B613FF">
      <w:pPr>
        <w:spacing w:line="288" w:lineRule="auto"/>
        <w:jc w:val="center"/>
        <w:rPr>
          <w:lang w:eastAsia="en-US"/>
        </w:rPr>
      </w:pPr>
      <w:r w:rsidRPr="00A300C3">
        <w:rPr>
          <w:lang w:eastAsia="en-US"/>
        </w:rPr>
        <w:t>«Витебский государственный технологический университет»</w:t>
      </w: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ind w:left="4320"/>
        <w:jc w:val="center"/>
        <w:rPr>
          <w:b/>
          <w:lang w:eastAsia="en-US"/>
        </w:rPr>
      </w:pPr>
    </w:p>
    <w:p w:rsidR="00441354" w:rsidRPr="00A300C3" w:rsidRDefault="00441354" w:rsidP="00B613FF">
      <w:pPr>
        <w:ind w:left="4320" w:firstLine="720"/>
        <w:jc w:val="both"/>
        <w:rPr>
          <w:b/>
          <w:lang w:eastAsia="en-US"/>
        </w:rPr>
      </w:pPr>
      <w:r w:rsidRPr="00A300C3">
        <w:rPr>
          <w:b/>
          <w:lang w:eastAsia="en-US"/>
        </w:rPr>
        <w:t>УТВЕРЖДАЮ</w:t>
      </w:r>
    </w:p>
    <w:p w:rsidR="00441354" w:rsidRPr="00A300C3" w:rsidRDefault="00441354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 xml:space="preserve">Проректор по учебной работе </w:t>
      </w:r>
    </w:p>
    <w:p w:rsidR="00441354" w:rsidRPr="00A300C3" w:rsidRDefault="00441354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>УО «ВГТУ»</w:t>
      </w:r>
    </w:p>
    <w:p w:rsidR="00441354" w:rsidRPr="00A300C3" w:rsidRDefault="00441354" w:rsidP="00B613FF">
      <w:pPr>
        <w:ind w:left="4320" w:firstLine="720"/>
        <w:jc w:val="both"/>
        <w:rPr>
          <w:lang w:eastAsia="en-US"/>
        </w:rPr>
      </w:pPr>
      <w:r w:rsidRPr="00A300C3">
        <w:rPr>
          <w:lang w:eastAsia="en-US"/>
        </w:rPr>
        <w:t xml:space="preserve">___________ И.А. </w:t>
      </w:r>
      <w:proofErr w:type="spellStart"/>
      <w:r w:rsidRPr="00A300C3">
        <w:rPr>
          <w:lang w:eastAsia="en-US"/>
        </w:rPr>
        <w:t>Петюль</w:t>
      </w:r>
      <w:proofErr w:type="spellEnd"/>
      <w:r w:rsidRPr="00A300C3">
        <w:rPr>
          <w:lang w:eastAsia="en-US"/>
        </w:rPr>
        <w:tab/>
      </w:r>
    </w:p>
    <w:p w:rsidR="00441354" w:rsidRPr="00A300C3" w:rsidRDefault="00BF05F0" w:rsidP="00B613FF">
      <w:pPr>
        <w:ind w:left="4320" w:firstLine="720"/>
        <w:jc w:val="both"/>
        <w:rPr>
          <w:lang w:eastAsia="en-US"/>
        </w:rPr>
      </w:pPr>
      <w:r>
        <w:rPr>
          <w:lang w:eastAsia="en-US"/>
        </w:rPr>
        <w:t>24.10.</w:t>
      </w:r>
      <w:r w:rsidR="00441354" w:rsidRPr="00A300C3">
        <w:rPr>
          <w:lang w:eastAsia="en-US"/>
        </w:rPr>
        <w:t>2019 г.</w:t>
      </w:r>
    </w:p>
    <w:p w:rsidR="00441354" w:rsidRPr="00A300C3" w:rsidRDefault="006617B8" w:rsidP="006617B8">
      <w:pPr>
        <w:ind w:left="4248" w:firstLine="708"/>
        <w:jc w:val="both"/>
        <w:rPr>
          <w:b/>
          <w:lang w:eastAsia="en-US"/>
        </w:rPr>
      </w:pPr>
      <w:r>
        <w:rPr>
          <w:lang w:eastAsia="en-US"/>
        </w:rPr>
        <w:t xml:space="preserve"> </w:t>
      </w:r>
      <w:r w:rsidR="00441354" w:rsidRPr="00A300C3">
        <w:rPr>
          <w:lang w:eastAsia="en-US"/>
        </w:rPr>
        <w:t xml:space="preserve">Регистрационный № </w:t>
      </w:r>
      <w:r w:rsidRPr="006617B8">
        <w:rPr>
          <w:u w:val="single"/>
          <w:lang w:eastAsia="en-US"/>
        </w:rPr>
        <w:t>359-19</w:t>
      </w:r>
    </w:p>
    <w:p w:rsidR="00441354" w:rsidRPr="00A300C3" w:rsidRDefault="00441354" w:rsidP="00B613FF">
      <w:pPr>
        <w:spacing w:before="480" w:line="288" w:lineRule="auto"/>
        <w:jc w:val="center"/>
        <w:rPr>
          <w:b/>
          <w:lang w:eastAsia="en-US"/>
        </w:rPr>
      </w:pPr>
    </w:p>
    <w:p w:rsidR="00441354" w:rsidRPr="00A300C3" w:rsidRDefault="00441354" w:rsidP="00B613FF">
      <w:pPr>
        <w:spacing w:before="480" w:line="288" w:lineRule="auto"/>
        <w:jc w:val="center"/>
        <w:rPr>
          <w:b/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b/>
          <w:lang w:eastAsia="en-US"/>
        </w:rPr>
      </w:pPr>
    </w:p>
    <w:p w:rsidR="00441354" w:rsidRPr="00A300C3" w:rsidRDefault="00441354" w:rsidP="00B613FF">
      <w:pPr>
        <w:jc w:val="center"/>
        <w:rPr>
          <w:b/>
          <w:lang w:eastAsia="en-US"/>
        </w:rPr>
      </w:pPr>
      <w:r w:rsidRPr="00A300C3">
        <w:rPr>
          <w:b/>
          <w:lang w:eastAsia="en-US"/>
        </w:rPr>
        <w:t>ПРОГРАММА</w:t>
      </w:r>
    </w:p>
    <w:p w:rsidR="00441354" w:rsidRPr="00D35E8C" w:rsidRDefault="00441354" w:rsidP="003400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62901">
        <w:rPr>
          <w:b/>
        </w:rPr>
        <w:t>ОРГАНИЗАЦИОННО-ЭКОНОМИЧЕСК</w:t>
      </w:r>
      <w:r>
        <w:rPr>
          <w:b/>
        </w:rPr>
        <w:t>ОЙ</w:t>
      </w:r>
    </w:p>
    <w:p w:rsidR="00441354" w:rsidRPr="00562901" w:rsidRDefault="00441354" w:rsidP="003400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62901">
        <w:rPr>
          <w:b/>
        </w:rPr>
        <w:t>ПРАКТИК</w:t>
      </w:r>
      <w:r>
        <w:rPr>
          <w:b/>
        </w:rPr>
        <w:t>И</w:t>
      </w: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  <w:r w:rsidRPr="00A300C3">
        <w:rPr>
          <w:lang w:eastAsia="en-US"/>
        </w:rPr>
        <w:t>для специальности:</w:t>
      </w:r>
    </w:p>
    <w:p w:rsidR="00441354" w:rsidRPr="00A300C3" w:rsidRDefault="00441354" w:rsidP="00B613FF">
      <w:pPr>
        <w:jc w:val="center"/>
        <w:rPr>
          <w:lang w:eastAsia="en-US"/>
        </w:rPr>
      </w:pPr>
      <w:r w:rsidRPr="00A300C3">
        <w:rPr>
          <w:lang w:eastAsia="en-US"/>
        </w:rPr>
        <w:t>1 – 25 01 04 «Финансы и кредит»</w:t>
      </w: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Default="00441354" w:rsidP="00B613FF">
      <w:pPr>
        <w:jc w:val="center"/>
        <w:rPr>
          <w:lang w:eastAsia="en-US"/>
        </w:rPr>
      </w:pPr>
    </w:p>
    <w:p w:rsidR="00441354" w:rsidRDefault="00441354" w:rsidP="00B613FF">
      <w:pPr>
        <w:jc w:val="center"/>
        <w:rPr>
          <w:lang w:eastAsia="en-US"/>
        </w:rPr>
      </w:pPr>
    </w:p>
    <w:p w:rsidR="00441354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Default="00441354" w:rsidP="00B613FF">
      <w:pPr>
        <w:jc w:val="center"/>
        <w:rPr>
          <w:b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A300C3">
          <w:rPr>
            <w:lang w:eastAsia="en-US"/>
          </w:rPr>
          <w:t>2019 г</w:t>
        </w:r>
      </w:smartTag>
      <w:r w:rsidRPr="00A300C3">
        <w:rPr>
          <w:lang w:eastAsia="en-US"/>
        </w:rPr>
        <w:t>.</w:t>
      </w:r>
    </w:p>
    <w:p w:rsidR="006617B8" w:rsidRDefault="006617B8" w:rsidP="00B830E1">
      <w:pPr>
        <w:jc w:val="both"/>
        <w:rPr>
          <w:b/>
          <w:caps/>
          <w:lang w:eastAsia="en-US"/>
        </w:rPr>
      </w:pPr>
    </w:p>
    <w:p w:rsidR="00441354" w:rsidRPr="00B830E1" w:rsidRDefault="00441354" w:rsidP="00B830E1">
      <w:pPr>
        <w:jc w:val="both"/>
        <w:rPr>
          <w:b/>
          <w:caps/>
          <w:lang w:eastAsia="en-US"/>
        </w:rPr>
      </w:pPr>
      <w:r w:rsidRPr="00B830E1">
        <w:rPr>
          <w:b/>
          <w:caps/>
          <w:lang w:eastAsia="en-US"/>
        </w:rPr>
        <w:lastRenderedPageBreak/>
        <w:t>Составители:</w:t>
      </w:r>
    </w:p>
    <w:p w:rsidR="00441354" w:rsidRPr="00B830E1" w:rsidRDefault="00441354" w:rsidP="00B830E1">
      <w:pPr>
        <w:jc w:val="both"/>
        <w:rPr>
          <w:b/>
          <w:caps/>
          <w:lang w:eastAsia="en-US"/>
        </w:rPr>
      </w:pPr>
    </w:p>
    <w:p w:rsidR="00441354" w:rsidRPr="00340056" w:rsidRDefault="00441354" w:rsidP="00340056">
      <w:pPr>
        <w:jc w:val="both"/>
        <w:rPr>
          <w:caps/>
          <w:lang w:eastAsia="en-US"/>
        </w:rPr>
      </w:pPr>
      <w:r w:rsidRPr="00340056">
        <w:rPr>
          <w:lang w:eastAsia="en-US"/>
        </w:rPr>
        <w:t>О.</w:t>
      </w:r>
      <w:r>
        <w:rPr>
          <w:lang w:eastAsia="en-US"/>
        </w:rPr>
        <w:t>Д</w:t>
      </w:r>
      <w:r w:rsidRPr="00340056">
        <w:rPr>
          <w:lang w:eastAsia="en-US"/>
        </w:rPr>
        <w:t>.</w:t>
      </w:r>
      <w:r w:rsidR="005007C2">
        <w:rPr>
          <w:lang w:eastAsia="en-US"/>
        </w:rPr>
        <w:t xml:space="preserve"> </w:t>
      </w:r>
      <w:proofErr w:type="spellStart"/>
      <w:r>
        <w:rPr>
          <w:lang w:eastAsia="en-US"/>
        </w:rPr>
        <w:t>Дём</w:t>
      </w:r>
      <w:proofErr w:type="spellEnd"/>
      <w:r>
        <w:rPr>
          <w:lang w:eastAsia="en-US"/>
        </w:rPr>
        <w:t xml:space="preserve"> доцент</w:t>
      </w:r>
      <w:r w:rsidRPr="00340056">
        <w:rPr>
          <w:lang w:eastAsia="en-US"/>
        </w:rPr>
        <w:t xml:space="preserve"> кафедры «Финансы и коммерческая деятельность»</w:t>
      </w:r>
      <w:r w:rsidRPr="00340056">
        <w:t xml:space="preserve"> учреждения образ</w:t>
      </w:r>
      <w:r w:rsidRPr="00340056">
        <w:t>о</w:t>
      </w:r>
      <w:r w:rsidRPr="00340056">
        <w:t>вания «Витебский государственный технологический университет»</w:t>
      </w:r>
      <w:r w:rsidRPr="00340056">
        <w:rPr>
          <w:lang w:eastAsia="en-US"/>
        </w:rPr>
        <w:t>,</w:t>
      </w:r>
      <w:r>
        <w:rPr>
          <w:lang w:eastAsia="en-US"/>
        </w:rPr>
        <w:t xml:space="preserve"> к.э.н., доцент</w:t>
      </w:r>
    </w:p>
    <w:p w:rsidR="00441354" w:rsidRPr="00340056" w:rsidRDefault="00441354" w:rsidP="00340056">
      <w:pPr>
        <w:jc w:val="both"/>
        <w:rPr>
          <w:rFonts w:eastAsia="SimSun"/>
        </w:rPr>
      </w:pPr>
      <w:r w:rsidRPr="00340056">
        <w:rPr>
          <w:caps/>
          <w:lang w:eastAsia="en-US"/>
        </w:rPr>
        <w:t>29.08.2019</w:t>
      </w:r>
      <w:r>
        <w:rPr>
          <w:lang w:eastAsia="en-US"/>
        </w:rPr>
        <w:t>г</w:t>
      </w:r>
      <w:r>
        <w:rPr>
          <w:caps/>
          <w:lang w:eastAsia="en-US"/>
        </w:rPr>
        <w:t>.</w:t>
      </w:r>
      <w:r w:rsidRPr="00340056">
        <w:rPr>
          <w:rFonts w:eastAsia="SimSun"/>
        </w:rPr>
        <w:t xml:space="preserve"> ________________</w:t>
      </w:r>
      <w:r w:rsidR="005007C2">
        <w:rPr>
          <w:rFonts w:eastAsia="SimSun"/>
        </w:rPr>
        <w:t xml:space="preserve">О.Д. </w:t>
      </w:r>
      <w:proofErr w:type="spellStart"/>
      <w:r w:rsidR="005007C2">
        <w:rPr>
          <w:rFonts w:eastAsia="SimSun"/>
        </w:rPr>
        <w:t>Дём</w:t>
      </w:r>
      <w:proofErr w:type="spellEnd"/>
    </w:p>
    <w:p w:rsidR="00441354" w:rsidRPr="00340056" w:rsidRDefault="00441354" w:rsidP="00340056">
      <w:pPr>
        <w:rPr>
          <w:lang w:eastAsia="en-US"/>
        </w:rPr>
      </w:pPr>
      <w:r w:rsidRPr="00340056">
        <w:rPr>
          <w:rFonts w:eastAsia="SimSun"/>
        </w:rPr>
        <w:tab/>
      </w:r>
      <w:r w:rsidRPr="00340056">
        <w:rPr>
          <w:rFonts w:eastAsia="SimSun"/>
        </w:rPr>
        <w:tab/>
      </w:r>
      <w:r w:rsidRPr="00340056">
        <w:rPr>
          <w:rFonts w:eastAsia="SimSun"/>
          <w:sz w:val="16"/>
          <w:szCs w:val="16"/>
        </w:rPr>
        <w:t>(подпись)</w:t>
      </w:r>
      <w:r w:rsidRPr="00340056">
        <w:rPr>
          <w:rFonts w:eastAsia="SimSun"/>
        </w:rPr>
        <w:tab/>
      </w:r>
    </w:p>
    <w:p w:rsidR="00441354" w:rsidRPr="00340056" w:rsidRDefault="00441354" w:rsidP="00B830E1">
      <w:pPr>
        <w:jc w:val="both"/>
        <w:rPr>
          <w:u w:val="single"/>
          <w:lang w:eastAsia="en-US"/>
        </w:rPr>
      </w:pPr>
    </w:p>
    <w:p w:rsidR="00441354" w:rsidRPr="00340056" w:rsidRDefault="00441354" w:rsidP="00340056">
      <w:pPr>
        <w:jc w:val="both"/>
        <w:rPr>
          <w:caps/>
          <w:lang w:eastAsia="en-US"/>
        </w:rPr>
      </w:pPr>
      <w:r w:rsidRPr="00340056">
        <w:rPr>
          <w:lang w:eastAsia="en-US"/>
        </w:rPr>
        <w:t>О.Н.</w:t>
      </w:r>
      <w:r w:rsidR="005007C2">
        <w:rPr>
          <w:lang w:eastAsia="en-US"/>
        </w:rPr>
        <w:t xml:space="preserve"> </w:t>
      </w:r>
      <w:r w:rsidRPr="00340056">
        <w:rPr>
          <w:lang w:eastAsia="en-US"/>
        </w:rPr>
        <w:t>Жучкевич, старший преподаватель кафедры «Финансы и коммерческая деятел</w:t>
      </w:r>
      <w:r w:rsidRPr="00340056">
        <w:rPr>
          <w:lang w:eastAsia="en-US"/>
        </w:rPr>
        <w:t>ь</w:t>
      </w:r>
      <w:r w:rsidRPr="00340056">
        <w:rPr>
          <w:lang w:eastAsia="en-US"/>
        </w:rPr>
        <w:t>ность»</w:t>
      </w:r>
      <w:r w:rsidRPr="00340056">
        <w:t xml:space="preserve"> учреждения образования «Витебский государственный технологический универс</w:t>
      </w:r>
      <w:r w:rsidRPr="00340056">
        <w:t>и</w:t>
      </w:r>
      <w:r w:rsidRPr="00340056">
        <w:t>тет»</w:t>
      </w:r>
      <w:r w:rsidRPr="00340056">
        <w:rPr>
          <w:lang w:eastAsia="en-US"/>
        </w:rPr>
        <w:t>,</w:t>
      </w:r>
    </w:p>
    <w:p w:rsidR="00441354" w:rsidRPr="00340056" w:rsidRDefault="00441354" w:rsidP="00340056">
      <w:pPr>
        <w:jc w:val="both"/>
        <w:rPr>
          <w:rFonts w:eastAsia="SimSun"/>
        </w:rPr>
      </w:pPr>
      <w:r w:rsidRPr="00340056">
        <w:rPr>
          <w:caps/>
          <w:lang w:eastAsia="en-US"/>
        </w:rPr>
        <w:t>29.08.2019</w:t>
      </w:r>
      <w:r>
        <w:rPr>
          <w:lang w:eastAsia="en-US"/>
        </w:rPr>
        <w:t>г</w:t>
      </w:r>
      <w:r>
        <w:rPr>
          <w:caps/>
          <w:lang w:eastAsia="en-US"/>
        </w:rPr>
        <w:t>.</w:t>
      </w:r>
      <w:r w:rsidRPr="00340056">
        <w:rPr>
          <w:rFonts w:eastAsia="SimSun"/>
        </w:rPr>
        <w:t xml:space="preserve"> ________________</w:t>
      </w:r>
      <w:r w:rsidR="005007C2">
        <w:rPr>
          <w:rFonts w:eastAsia="SimSun"/>
        </w:rPr>
        <w:t>О.Н. Жучкевич</w:t>
      </w:r>
    </w:p>
    <w:p w:rsidR="00441354" w:rsidRPr="00340056" w:rsidRDefault="00441354" w:rsidP="00340056">
      <w:pPr>
        <w:rPr>
          <w:lang w:eastAsia="en-US"/>
        </w:rPr>
      </w:pPr>
      <w:r w:rsidRPr="00340056">
        <w:rPr>
          <w:rFonts w:eastAsia="SimSun"/>
        </w:rPr>
        <w:tab/>
      </w:r>
      <w:r w:rsidRPr="00340056">
        <w:rPr>
          <w:rFonts w:eastAsia="SimSun"/>
        </w:rPr>
        <w:tab/>
      </w:r>
      <w:r w:rsidRPr="00340056">
        <w:rPr>
          <w:rFonts w:eastAsia="SimSun"/>
          <w:sz w:val="16"/>
          <w:szCs w:val="16"/>
        </w:rPr>
        <w:t>(подпись)</w:t>
      </w:r>
      <w:r w:rsidRPr="00340056">
        <w:rPr>
          <w:rFonts w:eastAsia="SimSun"/>
        </w:rPr>
        <w:tab/>
      </w:r>
    </w:p>
    <w:p w:rsidR="00441354" w:rsidRPr="00340056" w:rsidRDefault="00441354" w:rsidP="00340056">
      <w:pPr>
        <w:jc w:val="both"/>
        <w:rPr>
          <w:caps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b/>
          <w:lang w:eastAsia="en-US"/>
        </w:rPr>
      </w:pPr>
    </w:p>
    <w:p w:rsidR="00441354" w:rsidRDefault="00441354" w:rsidP="00B613FF">
      <w:pPr>
        <w:rPr>
          <w:b/>
          <w:lang w:eastAsia="en-US"/>
        </w:rPr>
      </w:pPr>
    </w:p>
    <w:p w:rsidR="00441354" w:rsidRPr="00A300C3" w:rsidRDefault="00441354" w:rsidP="00B613FF">
      <w:pPr>
        <w:rPr>
          <w:lang w:eastAsia="en-US"/>
        </w:rPr>
      </w:pPr>
      <w:r w:rsidRPr="00A300C3">
        <w:rPr>
          <w:b/>
          <w:lang w:eastAsia="en-US"/>
        </w:rPr>
        <w:t>РЕКОМЕНДОВАНА К УТВЕРЖДЕНИЮ:</w:t>
      </w:r>
    </w:p>
    <w:p w:rsidR="00441354" w:rsidRPr="00340056" w:rsidRDefault="00441354" w:rsidP="00340056">
      <w:pPr>
        <w:jc w:val="both"/>
        <w:rPr>
          <w:lang w:eastAsia="en-US"/>
        </w:rPr>
      </w:pPr>
      <w:r w:rsidRPr="00340056">
        <w:rPr>
          <w:lang w:eastAsia="en-US"/>
        </w:rPr>
        <w:t>Кафедрой «Финансы и коммерческая деятельность»</w:t>
      </w:r>
    </w:p>
    <w:p w:rsidR="00441354" w:rsidRPr="00340056" w:rsidRDefault="00441354" w:rsidP="00340056">
      <w:pPr>
        <w:rPr>
          <w:lang w:eastAsia="en-US"/>
        </w:rPr>
      </w:pPr>
      <w:r w:rsidRPr="00340056">
        <w:rPr>
          <w:lang w:eastAsia="en-US"/>
        </w:rPr>
        <w:t xml:space="preserve">(протокол № </w:t>
      </w:r>
      <w:r>
        <w:rPr>
          <w:lang w:eastAsia="en-US"/>
        </w:rPr>
        <w:t xml:space="preserve">1 </w:t>
      </w:r>
      <w:r w:rsidRPr="00340056">
        <w:rPr>
          <w:lang w:eastAsia="en-US"/>
        </w:rPr>
        <w:t xml:space="preserve">от </w:t>
      </w:r>
      <w:r>
        <w:rPr>
          <w:lang w:eastAsia="en-US"/>
        </w:rPr>
        <w:t>29</w:t>
      </w:r>
      <w:r w:rsidRPr="00340056">
        <w:rPr>
          <w:lang w:eastAsia="en-US"/>
        </w:rPr>
        <w:t>.0</w:t>
      </w:r>
      <w:r>
        <w:rPr>
          <w:lang w:eastAsia="en-US"/>
        </w:rPr>
        <w:t>8</w:t>
      </w:r>
      <w:r w:rsidRPr="00340056">
        <w:rPr>
          <w:lang w:eastAsia="en-US"/>
        </w:rPr>
        <w:t>.2019 г.)</w:t>
      </w:r>
    </w:p>
    <w:p w:rsidR="00441354" w:rsidRPr="00340056" w:rsidRDefault="00441354" w:rsidP="00340056">
      <w:pPr>
        <w:rPr>
          <w:lang w:eastAsia="en-US"/>
        </w:rPr>
      </w:pPr>
    </w:p>
    <w:p w:rsidR="00441354" w:rsidRPr="00340056" w:rsidRDefault="00441354" w:rsidP="00340056">
      <w:pPr>
        <w:rPr>
          <w:lang w:eastAsia="en-US"/>
        </w:rPr>
      </w:pPr>
      <w:r w:rsidRPr="00340056">
        <w:rPr>
          <w:lang w:eastAsia="en-US"/>
        </w:rPr>
        <w:t>Советом  факультета экономики и бизнес-управления</w:t>
      </w:r>
    </w:p>
    <w:p w:rsidR="00441354" w:rsidRPr="00340056" w:rsidRDefault="00441354" w:rsidP="00340056">
      <w:pPr>
        <w:rPr>
          <w:lang w:eastAsia="en-US"/>
        </w:rPr>
      </w:pPr>
      <w:r w:rsidRPr="00340056">
        <w:rPr>
          <w:lang w:eastAsia="en-US"/>
        </w:rPr>
        <w:t>учреждения образования «Витебский государственный технологический университет»</w:t>
      </w:r>
    </w:p>
    <w:p w:rsidR="00441354" w:rsidRPr="00340056" w:rsidRDefault="00441354" w:rsidP="00340056">
      <w:pPr>
        <w:rPr>
          <w:lang w:eastAsia="en-US"/>
        </w:rPr>
      </w:pPr>
      <w:r w:rsidRPr="00340056">
        <w:rPr>
          <w:lang w:eastAsia="en-US"/>
        </w:rPr>
        <w:t xml:space="preserve">(протокол </w:t>
      </w:r>
      <w:r w:rsidRPr="005007C2">
        <w:rPr>
          <w:lang w:eastAsia="en-US"/>
        </w:rPr>
        <w:t xml:space="preserve">№ 1 от </w:t>
      </w:r>
      <w:r w:rsidR="005007C2">
        <w:rPr>
          <w:lang w:eastAsia="en-US"/>
        </w:rPr>
        <w:t>10</w:t>
      </w:r>
      <w:r w:rsidRPr="005007C2">
        <w:rPr>
          <w:lang w:eastAsia="en-US"/>
        </w:rPr>
        <w:t>.</w:t>
      </w:r>
      <w:r w:rsidR="005007C2">
        <w:rPr>
          <w:lang w:eastAsia="en-US"/>
        </w:rPr>
        <w:t>09</w:t>
      </w:r>
      <w:r w:rsidRPr="005007C2">
        <w:rPr>
          <w:lang w:eastAsia="en-US"/>
        </w:rPr>
        <w:t>.2019</w:t>
      </w:r>
      <w:r w:rsidR="005007C2">
        <w:rPr>
          <w:lang w:eastAsia="en-US"/>
        </w:rPr>
        <w:t xml:space="preserve"> г.</w:t>
      </w:r>
      <w:r w:rsidRPr="00340056">
        <w:rPr>
          <w:lang w:eastAsia="en-US"/>
        </w:rPr>
        <w:t>).</w:t>
      </w:r>
    </w:p>
    <w:p w:rsidR="00441354" w:rsidRPr="00340056" w:rsidRDefault="00441354" w:rsidP="00340056">
      <w:pPr>
        <w:rPr>
          <w:lang w:eastAsia="en-US"/>
        </w:rPr>
      </w:pPr>
    </w:p>
    <w:p w:rsidR="00441354" w:rsidRPr="00A300C3" w:rsidRDefault="00441354" w:rsidP="00340056">
      <w:pPr>
        <w:rPr>
          <w:lang w:eastAsia="en-US"/>
        </w:rPr>
      </w:pPr>
    </w:p>
    <w:p w:rsidR="00441354" w:rsidRPr="00A300C3" w:rsidRDefault="00441354" w:rsidP="00B613FF">
      <w:pPr>
        <w:jc w:val="both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jc w:val="center"/>
        <w:rPr>
          <w:lang w:eastAsia="en-US"/>
        </w:rPr>
      </w:pPr>
    </w:p>
    <w:p w:rsidR="00441354" w:rsidRPr="00A300C3" w:rsidRDefault="00441354" w:rsidP="00B613FF">
      <w:pPr>
        <w:ind w:left="2124" w:firstLine="2736"/>
        <w:jc w:val="both"/>
        <w:rPr>
          <w:lang w:eastAsia="en-US"/>
        </w:rPr>
      </w:pPr>
      <w:r w:rsidRPr="00A300C3">
        <w:rPr>
          <w:lang w:eastAsia="en-US"/>
        </w:rPr>
        <w:t xml:space="preserve">Декан факультета экономики </w:t>
      </w:r>
    </w:p>
    <w:p w:rsidR="00441354" w:rsidRPr="00A300C3" w:rsidRDefault="00441354" w:rsidP="00B613FF">
      <w:pPr>
        <w:tabs>
          <w:tab w:val="left" w:pos="5670"/>
        </w:tabs>
        <w:ind w:left="2124" w:firstLine="2736"/>
        <w:jc w:val="both"/>
        <w:rPr>
          <w:lang w:eastAsia="en-US"/>
        </w:rPr>
      </w:pPr>
      <w:r w:rsidRPr="00A300C3">
        <w:rPr>
          <w:lang w:eastAsia="en-US"/>
        </w:rPr>
        <w:t>и бизнес-управления</w:t>
      </w:r>
    </w:p>
    <w:p w:rsidR="00441354" w:rsidRPr="00A300C3" w:rsidRDefault="00441354" w:rsidP="00B613FF">
      <w:pPr>
        <w:ind w:firstLine="4860"/>
        <w:jc w:val="both"/>
        <w:rPr>
          <w:lang w:eastAsia="en-US"/>
        </w:rPr>
      </w:pPr>
      <w:r w:rsidRPr="00A300C3">
        <w:rPr>
          <w:lang w:eastAsia="en-US"/>
        </w:rPr>
        <w:t xml:space="preserve">____________ Е.Н. Коробова </w:t>
      </w:r>
    </w:p>
    <w:p w:rsidR="00441354" w:rsidRPr="006A6834" w:rsidRDefault="00BF05F0" w:rsidP="00BF05F0">
      <w:pPr>
        <w:ind w:left="4152" w:firstLine="708"/>
        <w:rPr>
          <w:lang w:eastAsia="en-US"/>
        </w:rPr>
      </w:pPr>
      <w:r>
        <w:rPr>
          <w:lang w:eastAsia="en-US"/>
        </w:rPr>
        <w:t>10.09.</w:t>
      </w:r>
      <w:r w:rsidR="00441354" w:rsidRPr="006A6834">
        <w:rPr>
          <w:lang w:eastAsia="en-US"/>
        </w:rPr>
        <w:t xml:space="preserve">2019 г.        </w:t>
      </w:r>
    </w:p>
    <w:p w:rsidR="00441354" w:rsidRDefault="00441354" w:rsidP="006A6834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441354" w:rsidRPr="00A300C3" w:rsidRDefault="00441354" w:rsidP="00B613FF">
      <w:pPr>
        <w:ind w:firstLine="4860"/>
        <w:jc w:val="both"/>
        <w:rPr>
          <w:lang w:eastAsia="en-US"/>
        </w:rPr>
      </w:pPr>
    </w:p>
    <w:p w:rsidR="00441354" w:rsidRPr="00A300C3" w:rsidRDefault="00441354" w:rsidP="00B613FF">
      <w:pPr>
        <w:ind w:firstLine="4860"/>
        <w:jc w:val="center"/>
        <w:rPr>
          <w:lang w:eastAsia="en-US"/>
        </w:rPr>
      </w:pPr>
    </w:p>
    <w:p w:rsidR="00441354" w:rsidRPr="006A6834" w:rsidRDefault="00441354" w:rsidP="006A6834">
      <w:pPr>
        <w:ind w:left="891" w:firstLine="3969"/>
        <w:rPr>
          <w:lang w:eastAsia="en-US"/>
        </w:rPr>
      </w:pPr>
      <w:r w:rsidRPr="006A6834">
        <w:rPr>
          <w:lang w:eastAsia="en-US"/>
        </w:rPr>
        <w:t>Руководитель практики университета</w:t>
      </w:r>
    </w:p>
    <w:p w:rsidR="00441354" w:rsidRPr="006A6834" w:rsidRDefault="00441354" w:rsidP="006A6834">
      <w:pPr>
        <w:ind w:left="891" w:firstLine="3969"/>
        <w:rPr>
          <w:lang w:eastAsia="en-US"/>
        </w:rPr>
      </w:pPr>
      <w:r w:rsidRPr="006A6834">
        <w:rPr>
          <w:lang w:eastAsia="en-US"/>
        </w:rPr>
        <w:t xml:space="preserve">____________А.И. </w:t>
      </w:r>
      <w:proofErr w:type="spellStart"/>
      <w:r w:rsidRPr="006A6834">
        <w:rPr>
          <w:lang w:eastAsia="en-US"/>
        </w:rPr>
        <w:t>Гущенко</w:t>
      </w:r>
      <w:proofErr w:type="spellEnd"/>
    </w:p>
    <w:p w:rsidR="00441354" w:rsidRPr="006A6834" w:rsidRDefault="00324A20" w:rsidP="00324A20">
      <w:pPr>
        <w:ind w:left="4152" w:firstLine="708"/>
        <w:rPr>
          <w:lang w:eastAsia="en-US"/>
        </w:rPr>
      </w:pPr>
      <w:r>
        <w:rPr>
          <w:lang w:eastAsia="en-US"/>
        </w:rPr>
        <w:t>10.09.</w:t>
      </w:r>
      <w:r w:rsidR="00441354" w:rsidRPr="006A6834">
        <w:rPr>
          <w:lang w:eastAsia="en-US"/>
        </w:rPr>
        <w:t xml:space="preserve">2019 г.        </w:t>
      </w:r>
    </w:p>
    <w:p w:rsidR="00441354" w:rsidRDefault="00441354" w:rsidP="00B613FF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441354" w:rsidRDefault="00441354" w:rsidP="00B613FF">
      <w:pPr>
        <w:tabs>
          <w:tab w:val="left" w:pos="482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lang w:eastAsia="en-US"/>
        </w:rPr>
      </w:pPr>
    </w:p>
    <w:p w:rsidR="00441354" w:rsidRPr="00562901" w:rsidRDefault="00441354" w:rsidP="00F4019B">
      <w:pPr>
        <w:ind w:right="-82"/>
        <w:jc w:val="center"/>
        <w:rPr>
          <w:b/>
          <w:color w:val="000000"/>
          <w:spacing w:val="1"/>
        </w:rPr>
      </w:pPr>
      <w:r w:rsidRPr="00562901">
        <w:rPr>
          <w:b/>
          <w:caps/>
        </w:rPr>
        <w:lastRenderedPageBreak/>
        <w:t>1 Пояснительная записка</w:t>
      </w:r>
    </w:p>
    <w:p w:rsidR="00441354" w:rsidRPr="00562901" w:rsidRDefault="00441354" w:rsidP="006D0E24"/>
    <w:p w:rsidR="00441354" w:rsidRPr="00562901" w:rsidRDefault="00441354" w:rsidP="0087330A">
      <w:pPr>
        <w:pStyle w:val="a3"/>
        <w:suppressAutoHyphens/>
      </w:pPr>
      <w:r w:rsidRPr="00562901">
        <w:t>Организационно-экономическая практика студентов является частью учебного процесса и направлена на укрепление и углубление теоретических знаний по финансам, денежному обращению, аудиту, бухгалтерскому учету и налогообложению.</w:t>
      </w:r>
    </w:p>
    <w:p w:rsidR="00441354" w:rsidRPr="00562901" w:rsidRDefault="00441354" w:rsidP="0087330A">
      <w:pPr>
        <w:pStyle w:val="a3"/>
        <w:suppressAutoHyphens/>
      </w:pPr>
      <w:r w:rsidRPr="00562901">
        <w:t xml:space="preserve">Ее целью является формирование у </w:t>
      </w:r>
      <w:r>
        <w:t>обучающихся</w:t>
      </w:r>
      <w:r w:rsidRPr="00562901">
        <w:t xml:space="preserve"> практических умений и навыков в условиях производственной деятельности на основе выполнения различных обязанностей, заданий, свойственных их будущей профессиональной деятельности.</w:t>
      </w:r>
    </w:p>
    <w:p w:rsidR="00441354" w:rsidRPr="00562901" w:rsidRDefault="00441354" w:rsidP="0087330A">
      <w:pPr>
        <w:pStyle w:val="a3"/>
        <w:suppressAutoHyphens/>
      </w:pPr>
      <w:r w:rsidRPr="00562901">
        <w:t>Непременным условием успешного прохождения практики является активное и непосредственное участие студента в производственном процессе и жизни предприятия.</w:t>
      </w:r>
    </w:p>
    <w:p w:rsidR="00441354" w:rsidRPr="00562901" w:rsidRDefault="00441354" w:rsidP="0087330A">
      <w:pPr>
        <w:suppressAutoHyphens/>
        <w:ind w:right="-82" w:firstLine="600"/>
        <w:jc w:val="both"/>
        <w:rPr>
          <w:color w:val="000000"/>
          <w:spacing w:val="-1"/>
        </w:rPr>
      </w:pPr>
      <w:r w:rsidRPr="00562901">
        <w:rPr>
          <w:b/>
        </w:rPr>
        <w:t>Целью организационно-экономической практики</w:t>
      </w:r>
      <w:r w:rsidRPr="00562901"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441354" w:rsidRPr="00562901" w:rsidRDefault="00441354" w:rsidP="0087330A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b/>
          <w:sz w:val="24"/>
          <w:szCs w:val="24"/>
        </w:rPr>
        <w:t>Основными задачами производственной практики</w:t>
      </w:r>
      <w:r w:rsidRPr="00562901">
        <w:rPr>
          <w:rFonts w:ascii="Times New Roman" w:hAnsi="Times New Roman" w:cs="Times New Roman"/>
          <w:sz w:val="24"/>
          <w:szCs w:val="24"/>
        </w:rPr>
        <w:t xml:space="preserve"> является получение производственных навыков по специальности и осуществление других видов практической деятельности, предусмотренных программой производственной практики;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коллективах, сбор и анализ материалов для подготовки курсовых работ, научных публикаций.</w:t>
      </w:r>
    </w:p>
    <w:p w:rsidR="00441354" w:rsidRPr="00562901" w:rsidRDefault="00441354" w:rsidP="0087330A">
      <w:pPr>
        <w:pStyle w:val="a3"/>
        <w:suppressAutoHyphens/>
      </w:pPr>
      <w:r w:rsidRPr="00562901">
        <w:t>При прохождении организационно-экономической практики</w:t>
      </w:r>
      <w:r w:rsidR="00213E2A">
        <w:t xml:space="preserve"> </w:t>
      </w:r>
      <w:r w:rsidRPr="00562901">
        <w:t>основное внимание должно быть уделено знакомству с учредительными документами, изучению структуры предприятия, организации бухгалтерского учета и порядку составления отчетности.</w:t>
      </w:r>
    </w:p>
    <w:p w:rsidR="00441354" w:rsidRPr="00562901" w:rsidRDefault="00441354" w:rsidP="0087330A">
      <w:pPr>
        <w:pStyle w:val="a3"/>
        <w:suppressAutoHyphens/>
      </w:pPr>
      <w:r w:rsidRPr="00562901">
        <w:t>По усмотрению преподавателя и по согласованию с руководителем практики от предприятия (в зависимости от условий на предприятии) в программу организационно-экономической практики</w:t>
      </w:r>
      <w:r w:rsidR="00213E2A">
        <w:t xml:space="preserve"> </w:t>
      </w:r>
      <w:r w:rsidRPr="00562901">
        <w:t>могут быть внесены необходимые изменения и дополнения.</w:t>
      </w:r>
    </w:p>
    <w:p w:rsidR="00441354" w:rsidRDefault="00441354" w:rsidP="0087330A">
      <w:pPr>
        <w:suppressAutoHyphens/>
        <w:ind w:firstLine="540"/>
        <w:jc w:val="both"/>
      </w:pPr>
      <w:r>
        <w:t xml:space="preserve">Согласно учебному плану </w:t>
      </w:r>
      <w:r w:rsidRPr="00562901">
        <w:t xml:space="preserve">специальности 1-25 01 04 «Финансы и кредит» </w:t>
      </w:r>
      <w:r>
        <w:t>о</w:t>
      </w:r>
      <w:r w:rsidRPr="00562901">
        <w:t>рганизационно-экономическая практика проводится</w:t>
      </w:r>
      <w:r w:rsidR="00F4019B">
        <w:t xml:space="preserve"> </w:t>
      </w:r>
      <w:r w:rsidRPr="00960B8E">
        <w:rPr>
          <w:szCs w:val="18"/>
        </w:rPr>
        <w:t xml:space="preserve">108 </w:t>
      </w:r>
      <w:r w:rsidRPr="00C94F46">
        <w:rPr>
          <w:szCs w:val="18"/>
        </w:rPr>
        <w:t>ч</w:t>
      </w:r>
      <w:r w:rsidR="00F4019B">
        <w:rPr>
          <w:szCs w:val="18"/>
        </w:rPr>
        <w:t xml:space="preserve">. </w:t>
      </w:r>
      <w:r>
        <w:t xml:space="preserve">(3 </w:t>
      </w:r>
      <w:proofErr w:type="spellStart"/>
      <w:r>
        <w:t>зач</w:t>
      </w:r>
      <w:proofErr w:type="spellEnd"/>
      <w:r>
        <w:t>. ед.):</w:t>
      </w:r>
    </w:p>
    <w:p w:rsidR="00441354" w:rsidRPr="002A5FAA" w:rsidRDefault="00441354" w:rsidP="00C94F46">
      <w:pPr>
        <w:suppressAutoHyphens/>
        <w:ind w:firstLine="540"/>
        <w:jc w:val="both"/>
      </w:pPr>
      <w:r w:rsidRPr="00C94F46">
        <w:rPr>
          <w:b/>
          <w:lang w:eastAsia="en-US"/>
        </w:rPr>
        <w:t>Форма получения высшего образования</w:t>
      </w:r>
      <w:r w:rsidRPr="00C94F46">
        <w:rPr>
          <w:lang w:eastAsia="en-US"/>
        </w:rPr>
        <w:t xml:space="preserve"> – дневная</w:t>
      </w:r>
      <w:r>
        <w:t xml:space="preserve">, 2 курс, </w:t>
      </w:r>
      <w:r w:rsidRPr="00562901">
        <w:t>4 семестр</w:t>
      </w:r>
      <w:r>
        <w:t xml:space="preserve"> – 2 недели</w:t>
      </w:r>
      <w:r w:rsidRPr="00562901">
        <w:t xml:space="preserve">. </w:t>
      </w:r>
    </w:p>
    <w:p w:rsidR="00441354" w:rsidRPr="00F125EA" w:rsidRDefault="00441354" w:rsidP="00C61F2B">
      <w:pPr>
        <w:suppressAutoHyphens/>
        <w:ind w:firstLine="540"/>
        <w:jc w:val="both"/>
      </w:pPr>
      <w:r w:rsidRPr="00F125EA">
        <w:rPr>
          <w:b/>
          <w:lang w:eastAsia="en-US"/>
        </w:rPr>
        <w:t>Форма получения высшего образования</w:t>
      </w:r>
      <w:r w:rsidRPr="00F125EA">
        <w:rPr>
          <w:lang w:eastAsia="en-US"/>
        </w:rPr>
        <w:t xml:space="preserve"> – заочная</w:t>
      </w:r>
      <w:r w:rsidRPr="00F125EA">
        <w:t xml:space="preserve">, 3 курс, 6 семестр – 2 недели. </w:t>
      </w:r>
    </w:p>
    <w:p w:rsidR="00441354" w:rsidRPr="00C61F2B" w:rsidRDefault="00441354" w:rsidP="00C61F2B">
      <w:pPr>
        <w:suppressAutoHyphens/>
        <w:ind w:firstLine="540"/>
        <w:jc w:val="both"/>
      </w:pPr>
      <w:r w:rsidRPr="00C94F46">
        <w:rPr>
          <w:b/>
          <w:lang w:eastAsia="en-US"/>
        </w:rPr>
        <w:t>Форма получения высшего образования</w:t>
      </w:r>
      <w:r w:rsidRPr="00C94F46">
        <w:rPr>
          <w:lang w:eastAsia="en-US"/>
        </w:rPr>
        <w:t xml:space="preserve"> – </w:t>
      </w:r>
      <w:r>
        <w:rPr>
          <w:lang w:eastAsia="en-US"/>
        </w:rPr>
        <w:t>заочная на базе ССУЗ</w:t>
      </w:r>
      <w:r>
        <w:t>, 3 курс, 5</w:t>
      </w:r>
      <w:r w:rsidRPr="00562901">
        <w:t xml:space="preserve"> семестр</w:t>
      </w:r>
      <w:r>
        <w:t xml:space="preserve"> – 2 недели</w:t>
      </w:r>
      <w:r w:rsidRPr="00562901">
        <w:t xml:space="preserve">. </w:t>
      </w:r>
    </w:p>
    <w:p w:rsidR="00441354" w:rsidRDefault="00441354" w:rsidP="0087330A">
      <w:pPr>
        <w:suppressAutoHyphens/>
        <w:ind w:firstLine="540"/>
        <w:jc w:val="both"/>
      </w:pPr>
      <w:r w:rsidRPr="00543D98">
        <w:t>Руководство практикой осуществляют преподаватели выпускающей кафедры «Финансы и коммерческая деятельность».</w:t>
      </w:r>
    </w:p>
    <w:p w:rsidR="00441354" w:rsidRDefault="00441354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441354" w:rsidRPr="00562901" w:rsidRDefault="00441354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 w:rsidR="00F4019B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441354" w:rsidRPr="00562901" w:rsidRDefault="00441354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441354" w:rsidRPr="00562901" w:rsidRDefault="00441354" w:rsidP="00F4019B">
      <w:pPr>
        <w:pStyle w:val="31"/>
        <w:suppressAutoHyphens/>
        <w:ind w:left="0" w:right="-82" w:firstLine="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 xml:space="preserve">2АСодержание организационно-экономической практики </w:t>
      </w:r>
      <w:r w:rsidR="00F4019B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>в бюджетных учреждениях</w:t>
      </w:r>
    </w:p>
    <w:p w:rsidR="00441354" w:rsidRPr="00562901" w:rsidRDefault="00441354" w:rsidP="00880663">
      <w:pPr>
        <w:pStyle w:val="a3"/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2А.1 Организационная структура бюджетных учреждений (1 день).</w:t>
      </w:r>
    </w:p>
    <w:p w:rsidR="00441354" w:rsidRPr="00562901" w:rsidRDefault="00441354" w:rsidP="00C66549">
      <w:pPr>
        <w:tabs>
          <w:tab w:val="left" w:pos="840"/>
        </w:tabs>
        <w:suppressAutoHyphens/>
        <w:ind w:right="-82" w:firstLine="600"/>
        <w:jc w:val="both"/>
      </w:pPr>
      <w:r w:rsidRPr="00562901">
        <w:t>Содержание деятельности бюджетного учреждения.</w:t>
      </w:r>
      <w:r w:rsidR="00213E2A">
        <w:t xml:space="preserve"> </w:t>
      </w:r>
      <w:r w:rsidRPr="00562901">
        <w:rPr>
          <w:color w:val="000000"/>
          <w:spacing w:val="1"/>
        </w:rPr>
        <w:t>Основные инструктивные и директивные материалы, регулирующие деятельность бюджетных учреждений.</w:t>
      </w:r>
      <w:r w:rsidR="00213E2A">
        <w:rPr>
          <w:color w:val="000000"/>
          <w:spacing w:val="1"/>
        </w:rPr>
        <w:t xml:space="preserve"> </w:t>
      </w:r>
      <w:r w:rsidRPr="00562901">
        <w:t>Структура и функции отделов (служб).</w:t>
      </w:r>
      <w:r w:rsidR="00F4019B">
        <w:t xml:space="preserve"> </w:t>
      </w:r>
      <w:r w:rsidRPr="00562901">
        <w:t>Права, обязанности и ответственность конкретных лиц и их служб, обеспечение преемственности в работе.</w:t>
      </w:r>
      <w:r w:rsidR="00213E2A">
        <w:t xml:space="preserve"> </w:t>
      </w:r>
      <w:r w:rsidRPr="00562901">
        <w:t>Права распорядителей бюдже</w:t>
      </w:r>
      <w:bookmarkStart w:id="0" w:name="_GoBack"/>
      <w:bookmarkEnd w:id="0"/>
      <w:r w:rsidRPr="00562901">
        <w:t>тных средств.</w:t>
      </w:r>
    </w:p>
    <w:p w:rsidR="00441354" w:rsidRPr="00562901" w:rsidRDefault="00441354" w:rsidP="00C66549">
      <w:pPr>
        <w:tabs>
          <w:tab w:val="left" w:pos="840"/>
        </w:tabs>
        <w:suppressAutoHyphens/>
        <w:ind w:right="-82" w:firstLine="600"/>
      </w:pPr>
    </w:p>
    <w:p w:rsidR="00441354" w:rsidRPr="00562901" w:rsidRDefault="00441354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 xml:space="preserve">2А.2 Организация бухгалтерского учета в бюджетных учреждениях(3 дня). </w:t>
      </w:r>
    </w:p>
    <w:p w:rsidR="00441354" w:rsidRPr="00562901" w:rsidRDefault="00441354" w:rsidP="00880663">
      <w:pPr>
        <w:tabs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2А.2.1 Общие вопросы.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требования, предъявляемые к бухгалтерскому учету в бюджетных учреждениях.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положения по организации бухгалтерского учета. План счетов и его характеристика.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Задачи бухгалтерского учета исполнения смет расходов.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Права, обязанности и ответственность главных бухгалтеров бюджетных учреждений и централизованных бухгалтерий.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lastRenderedPageBreak/>
        <w:t>Формы бухгалтерского учета, применяемые в бюджетных учреждениях, и порядок учета операций в них.</w:t>
      </w:r>
    </w:p>
    <w:p w:rsidR="00441354" w:rsidRPr="00562901" w:rsidRDefault="00441354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Бухгалтерский баланс бюджетных учреждений и его структура. </w:t>
      </w:r>
    </w:p>
    <w:p w:rsidR="00441354" w:rsidRPr="00C94F46" w:rsidRDefault="00441354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  <w:sz w:val="8"/>
          <w:szCs w:val="8"/>
        </w:rPr>
      </w:pP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2А.2.2. Учет финансирования, денежных средств и расходов.</w:t>
      </w:r>
    </w:p>
    <w:p w:rsidR="00441354" w:rsidRPr="00562901" w:rsidRDefault="00441354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Задачи учета финансирования, денежных средств и расходов.</w:t>
      </w:r>
    </w:p>
    <w:p w:rsidR="00441354" w:rsidRPr="00562901" w:rsidRDefault="00441354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Документальное оформление и учет финансирования.</w:t>
      </w:r>
    </w:p>
    <w:p w:rsidR="00441354" w:rsidRPr="00562901" w:rsidRDefault="00441354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Учет денежных средств на счетах и в кассе бюджетного учреждения.</w:t>
      </w:r>
    </w:p>
    <w:p w:rsidR="00441354" w:rsidRPr="00562901" w:rsidRDefault="00441354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Текущие счета в банке для учета денежных средств главных и нижестоящих распорядителей бюджетных средств.</w:t>
      </w:r>
    </w:p>
    <w:p w:rsidR="00441354" w:rsidRPr="00C94F46" w:rsidRDefault="00441354" w:rsidP="00880663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  <w:sz w:val="8"/>
          <w:szCs w:val="8"/>
        </w:rPr>
      </w:pPr>
    </w:p>
    <w:p w:rsidR="00441354" w:rsidRPr="00562901" w:rsidRDefault="00441354" w:rsidP="00880663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2А.2.3 Учет основных средств, материалов.</w:t>
      </w:r>
    </w:p>
    <w:p w:rsidR="00441354" w:rsidRPr="00562901" w:rsidRDefault="00441354" w:rsidP="00880663">
      <w:pPr>
        <w:pStyle w:val="21"/>
        <w:tabs>
          <w:tab w:val="num" w:pos="840"/>
          <w:tab w:val="left" w:pos="960"/>
        </w:tabs>
        <w:suppressAutoHyphens/>
        <w:ind w:right="-82" w:firstLine="600"/>
      </w:pPr>
      <w:r w:rsidRPr="00562901">
        <w:t>1. Учет основных средств и нематериальных активов.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2. Учет износа основных средств и нематериальных активов.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3. Учет отдельных предметов в составе оборотных средств.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4. Учет материальных запасов.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5.  Порядок проведения инвентаризации основных средств и нематериальных активов.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6. Документальное отражение и синтетический учет материальных ценностей.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2А.2.4. Учет расчетов. Инвентаризация и годовое заключение счетов. Учет внебюджетных средств.</w:t>
      </w:r>
    </w:p>
    <w:p w:rsidR="00441354" w:rsidRPr="00562901" w:rsidRDefault="00441354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рабочими и служащими по заработной плате.</w:t>
      </w:r>
    </w:p>
    <w:p w:rsidR="00441354" w:rsidRPr="00562901" w:rsidRDefault="00441354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прочими дебиторами и кредиторами. Списание дебиторской и кредиторской задолженности.</w:t>
      </w:r>
    </w:p>
    <w:p w:rsidR="00441354" w:rsidRPr="00562901" w:rsidRDefault="00441354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депонентами и его особенности.</w:t>
      </w:r>
    </w:p>
    <w:p w:rsidR="00441354" w:rsidRPr="00562901" w:rsidRDefault="00441354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специальным видам платежей.</w:t>
      </w:r>
    </w:p>
    <w:p w:rsidR="00441354" w:rsidRPr="00562901" w:rsidRDefault="00441354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социальному страхованию и обязательному страхованию от несчастных случаев на производстве и профессиональных заболеваний.</w:t>
      </w: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</w:p>
    <w:p w:rsidR="00441354" w:rsidRPr="00562901" w:rsidRDefault="00441354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2А.3 Основы сметного планирования и финансирования</w:t>
      </w:r>
      <w:r w:rsidR="00F4019B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Смета расходов бюджетного учреждения, порядок ее составления и утверждения. Виды смет.</w:t>
      </w:r>
    </w:p>
    <w:p w:rsidR="00441354" w:rsidRPr="00562901" w:rsidRDefault="00441354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Составление индивидуальных, общих смет и смет по внебюджетной деятельности.</w:t>
      </w:r>
    </w:p>
    <w:p w:rsidR="00441354" w:rsidRPr="00562901" w:rsidRDefault="00441354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Бюджетное нормирование. Виды норм расходов.</w:t>
      </w:r>
    </w:p>
    <w:p w:rsidR="00441354" w:rsidRPr="00562901" w:rsidRDefault="00441354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финансирования учреждений и организаций, состоящих на бюджете.</w:t>
      </w:r>
    </w:p>
    <w:p w:rsidR="00441354" w:rsidRPr="00562901" w:rsidRDefault="00441354" w:rsidP="00880663">
      <w:pPr>
        <w:tabs>
          <w:tab w:val="left" w:pos="840"/>
        </w:tabs>
        <w:suppressAutoHyphens/>
        <w:ind w:right="-82" w:firstLine="600"/>
      </w:pPr>
    </w:p>
    <w:p w:rsidR="00441354" w:rsidRPr="00562901" w:rsidRDefault="00441354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2А.4 Оперативно-сетевые показатели, лежащие в основе сметных расчетов. Планирование расходов бюджетных учреждений(2 дня).</w:t>
      </w:r>
    </w:p>
    <w:p w:rsidR="00441354" w:rsidRPr="00562901" w:rsidRDefault="00441354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Система заработной платы работников учреждений. Планирование фонда зарплаты.</w:t>
      </w:r>
    </w:p>
    <w:p w:rsidR="00441354" w:rsidRPr="00562901" w:rsidRDefault="00441354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Тарификация работников бюджетных учреждений, порядок ее проведения. Составление тарификационных списков и штатного расписания.</w:t>
      </w:r>
    </w:p>
    <w:p w:rsidR="00441354" w:rsidRPr="00562901" w:rsidRDefault="00441354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Планирование расходов бюджетного учреждения.</w:t>
      </w:r>
    </w:p>
    <w:p w:rsidR="00441354" w:rsidRPr="00562901" w:rsidRDefault="00441354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Анализ состава и структуры расходов бюджетного учреждения.</w:t>
      </w:r>
    </w:p>
    <w:p w:rsidR="00441354" w:rsidRPr="00562901" w:rsidRDefault="00441354" w:rsidP="00880663">
      <w:pPr>
        <w:tabs>
          <w:tab w:val="left" w:pos="840"/>
        </w:tabs>
        <w:suppressAutoHyphens/>
        <w:ind w:right="-82" w:firstLine="600"/>
        <w:rPr>
          <w:b/>
          <w:bCs/>
        </w:rPr>
      </w:pPr>
    </w:p>
    <w:p w:rsidR="00441354" w:rsidRPr="00562901" w:rsidRDefault="00441354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2А.5 Организация хозрасчетной деятельности бюджетных учреждений. Составление и утверждение смет доходов и расходов по внебюджетным средствам. </w:t>
      </w:r>
      <w:r w:rsidRPr="00562901">
        <w:rPr>
          <w:b/>
        </w:rPr>
        <w:t>Финансовое планирование</w:t>
      </w:r>
      <w:r w:rsidR="00F4019B">
        <w:rPr>
          <w:b/>
        </w:rPr>
        <w:t xml:space="preserve"> </w:t>
      </w:r>
      <w:r w:rsidRPr="00562901">
        <w:rPr>
          <w:b/>
          <w:bCs/>
        </w:rPr>
        <w:t>(1 день)</w:t>
      </w:r>
      <w:r w:rsidRPr="00562901">
        <w:rPr>
          <w:b/>
        </w:rPr>
        <w:t>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Содержание хозрасчетной деятельности учреждения.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Характеристика платных работ и услуг, оказываемых учреждением, их объем.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финансовых планов и прогнозов. Методы финансового планирования.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производственных показателей, их определение.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Формирование собственных доходов, определение стоимости услуг.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Порядок использования собственных средств.</w:t>
      </w:r>
    </w:p>
    <w:p w:rsidR="00441354" w:rsidRPr="00562901" w:rsidRDefault="00441354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lastRenderedPageBreak/>
        <w:t>Составление сметы доходов и расходов по внебюджетным средствам.</w:t>
      </w:r>
    </w:p>
    <w:p w:rsidR="00441354" w:rsidRPr="00562901" w:rsidRDefault="00441354" w:rsidP="00880663">
      <w:pPr>
        <w:tabs>
          <w:tab w:val="left" w:pos="960"/>
        </w:tabs>
        <w:suppressAutoHyphens/>
        <w:ind w:right="-82" w:firstLine="600"/>
      </w:pPr>
    </w:p>
    <w:p w:rsidR="00441354" w:rsidRPr="00562901" w:rsidRDefault="00441354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  <w:r w:rsidRPr="00562901">
        <w:rPr>
          <w:b/>
          <w:bCs/>
        </w:rPr>
        <w:t xml:space="preserve">2А.6 </w:t>
      </w:r>
      <w:r w:rsidRPr="00562901">
        <w:rPr>
          <w:b/>
        </w:rPr>
        <w:t>Ценообразование</w:t>
      </w:r>
      <w:r w:rsidR="00213E2A">
        <w:rPr>
          <w:b/>
        </w:rPr>
        <w:t xml:space="preserve"> </w:t>
      </w:r>
      <w:r w:rsidRPr="00562901">
        <w:rPr>
          <w:b/>
          <w:bCs/>
        </w:rPr>
        <w:t>(1 день)</w:t>
      </w:r>
      <w:r w:rsidRPr="00562901">
        <w:rPr>
          <w:b/>
        </w:rPr>
        <w:t>.</w:t>
      </w:r>
    </w:p>
    <w:p w:rsidR="00441354" w:rsidRPr="00562901" w:rsidRDefault="00441354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441354" w:rsidRPr="00562901" w:rsidRDefault="00441354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441354" w:rsidRPr="00562901" w:rsidRDefault="00441354" w:rsidP="00880663">
      <w:pPr>
        <w:pStyle w:val="31"/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</w:p>
    <w:p w:rsidR="00441354" w:rsidRPr="00562901" w:rsidRDefault="00441354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2А.7 Отчетность бюджетных учреждений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Ознакомление с формами бухгалтерской и статистической отчетности.</w:t>
      </w:r>
    </w:p>
    <w:p w:rsidR="00441354" w:rsidRPr="00562901" w:rsidRDefault="00441354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Изучение порядка составления, рассмотрения и утверждения отчетности.</w:t>
      </w:r>
    </w:p>
    <w:p w:rsidR="00441354" w:rsidRPr="00562901" w:rsidRDefault="00441354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Анализ отчетности бюджетных учреждений. Анализ исполнения сметы расходов по бюджету.</w:t>
      </w:r>
    </w:p>
    <w:p w:rsidR="00441354" w:rsidRPr="00562901" w:rsidRDefault="00441354" w:rsidP="00880663">
      <w:pPr>
        <w:tabs>
          <w:tab w:val="left" w:pos="960"/>
        </w:tabs>
        <w:suppressAutoHyphens/>
        <w:ind w:right="-82" w:firstLine="600"/>
      </w:pPr>
    </w:p>
    <w:p w:rsidR="00441354" w:rsidRPr="00562901" w:rsidRDefault="00441354" w:rsidP="00824254">
      <w:pPr>
        <w:suppressAutoHyphens/>
        <w:ind w:right="-79"/>
        <w:jc w:val="center"/>
        <w:rPr>
          <w:b/>
          <w:bCs/>
        </w:rPr>
      </w:pPr>
      <w:r w:rsidRPr="00562901">
        <w:rPr>
          <w:b/>
          <w:bCs/>
        </w:rPr>
        <w:t>2Б Содержание</w:t>
      </w:r>
      <w:r w:rsidR="00213E2A">
        <w:rPr>
          <w:b/>
          <w:bCs/>
        </w:rPr>
        <w:t xml:space="preserve"> </w:t>
      </w:r>
      <w:r w:rsidRPr="00562901">
        <w:rPr>
          <w:b/>
        </w:rPr>
        <w:t xml:space="preserve">организационно-экономической практики </w:t>
      </w:r>
      <w:r w:rsidRPr="00562901">
        <w:rPr>
          <w:b/>
          <w:bCs/>
        </w:rPr>
        <w:t>в финансовых органах</w:t>
      </w:r>
    </w:p>
    <w:p w:rsidR="00441354" w:rsidRPr="00562901" w:rsidRDefault="00441354" w:rsidP="00553AE5">
      <w:pPr>
        <w:pStyle w:val="a3"/>
        <w:ind w:right="-82" w:firstLine="600"/>
        <w:rPr>
          <w:b/>
          <w:bCs/>
        </w:rPr>
      </w:pPr>
      <w:r w:rsidRPr="00562901">
        <w:rPr>
          <w:b/>
          <w:bCs/>
        </w:rPr>
        <w:t>2Б.1 Организационная структура финансовых органов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553AE5">
      <w:pPr>
        <w:pStyle w:val="a3"/>
        <w:tabs>
          <w:tab w:val="left" w:pos="840"/>
        </w:tabs>
        <w:ind w:right="-82" w:firstLine="600"/>
      </w:pPr>
      <w:r w:rsidRPr="00562901">
        <w:t>1. Содержание деятельности финансовых</w:t>
      </w:r>
      <w:r w:rsidR="00213E2A">
        <w:t xml:space="preserve"> </w:t>
      </w:r>
      <w:r w:rsidRPr="00562901">
        <w:t>органов.</w:t>
      </w: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  <w:rPr>
          <w:color w:val="000000"/>
          <w:spacing w:val="1"/>
        </w:rPr>
      </w:pPr>
      <w:r w:rsidRPr="00562901">
        <w:rPr>
          <w:color w:val="000000"/>
          <w:spacing w:val="1"/>
        </w:rPr>
        <w:t>2. Основные инструктивные и директивные материалы, регулирующие деятельность финансовых органов.</w:t>
      </w: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 xml:space="preserve">3. </w:t>
      </w:r>
      <w:r w:rsidRPr="00562901">
        <w:t>Структура и функции отделов (служб).</w:t>
      </w: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>4.</w:t>
      </w:r>
      <w:r w:rsidRPr="00562901">
        <w:t xml:space="preserve"> Права, обязанности и ответственность конкретных лиц и их служб, обеспечение преемственности в работе.</w:t>
      </w: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</w:pP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2Б.2 Организация бухгалтерского учета в финансовых органах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(3 дня).</w:t>
      </w:r>
    </w:p>
    <w:p w:rsidR="00441354" w:rsidRPr="00562901" w:rsidRDefault="00441354" w:rsidP="00553AE5">
      <w:pPr>
        <w:tabs>
          <w:tab w:val="left" w:pos="840"/>
        </w:tabs>
        <w:ind w:right="-82" w:firstLine="600"/>
        <w:rPr>
          <w:i/>
        </w:rPr>
      </w:pPr>
      <w:r w:rsidRPr="00562901">
        <w:rPr>
          <w:i/>
        </w:rPr>
        <w:t>2Б.2.1 Общие вопросы.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 в финансовых органах.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Основные положения по организации бухгалтерского учета. План счетов и его характеристика.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Задачи бухгалтерского учета исполнения смет расходов.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Права, обязанности и ответственность главных бухгалтеров бюджетных учреждений и централизованных бухгалтерий.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Формы бухгалтерского учета, применяемые в финансовых органах, и порядок учета операций по исполнению бюджета.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>
        <w:t>6</w:t>
      </w:r>
      <w:r w:rsidRPr="00562901">
        <w:t>. Годовое заключение счетов.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>
        <w:t>7</w:t>
      </w:r>
      <w:r w:rsidRPr="00562901">
        <w:t>. Бухгалтерский баланс и его структура. Содержание бухгалтерской отчетности по исполнению бюджета.</w:t>
      </w:r>
    </w:p>
    <w:p w:rsidR="00441354" w:rsidRPr="00C94F46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  <w:sz w:val="8"/>
          <w:szCs w:val="8"/>
        </w:rPr>
      </w:pP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2Б.2.2 Учет финансирования, денежных средств и расходов.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1. Задачи учета финансирования, денежных средств и расходов.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2. Учет финансирования.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3. Учет денежных средств на счетах и в кассе.</w:t>
      </w:r>
    </w:p>
    <w:p w:rsidR="00441354" w:rsidRPr="00C94F46" w:rsidRDefault="00441354" w:rsidP="00075CBE">
      <w:pPr>
        <w:pStyle w:val="21"/>
        <w:tabs>
          <w:tab w:val="left" w:pos="840"/>
          <w:tab w:val="left" w:pos="960"/>
        </w:tabs>
        <w:suppressAutoHyphens/>
        <w:ind w:right="-82" w:firstLine="600"/>
        <w:rPr>
          <w:i/>
          <w:sz w:val="8"/>
          <w:szCs w:val="8"/>
        </w:rPr>
      </w:pPr>
    </w:p>
    <w:p w:rsidR="00441354" w:rsidRPr="00562901" w:rsidRDefault="00441354" w:rsidP="00075CBE">
      <w:pPr>
        <w:pStyle w:val="21"/>
        <w:tabs>
          <w:tab w:val="left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2Б.2.3 Учет основных средств, материалов.</w:t>
      </w:r>
    </w:p>
    <w:p w:rsidR="00441354" w:rsidRPr="00562901" w:rsidRDefault="00441354" w:rsidP="00075CBE">
      <w:pPr>
        <w:pStyle w:val="21"/>
        <w:tabs>
          <w:tab w:val="left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2. Учет износа основных средств и нематериальных активов.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4. Документальное отражение и синтетический учет материальных ценностей.</w:t>
      </w:r>
    </w:p>
    <w:p w:rsidR="00441354" w:rsidRPr="00C94F46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  <w:sz w:val="8"/>
          <w:szCs w:val="8"/>
        </w:rPr>
      </w:pPr>
    </w:p>
    <w:p w:rsidR="00441354" w:rsidRPr="00562901" w:rsidRDefault="00441354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2Б.2.4 Учет расчетов. Инвентаризация и годовое заключение счетов. Учет внебюджетных средств.</w:t>
      </w:r>
    </w:p>
    <w:p w:rsidR="00441354" w:rsidRPr="00562901" w:rsidRDefault="00441354" w:rsidP="002A5FAA">
      <w:pPr>
        <w:numPr>
          <w:ilvl w:val="0"/>
          <w:numId w:val="4"/>
        </w:numPr>
        <w:tabs>
          <w:tab w:val="left" w:pos="840"/>
        </w:tabs>
        <w:ind w:right="-82" w:hanging="153"/>
      </w:pPr>
      <w:r w:rsidRPr="00562901">
        <w:t>Учет расчетов с рабочими и служащими по заработной плате.</w:t>
      </w:r>
    </w:p>
    <w:p w:rsidR="00441354" w:rsidRPr="00562901" w:rsidRDefault="00441354" w:rsidP="00435684">
      <w:pPr>
        <w:numPr>
          <w:ilvl w:val="0"/>
          <w:numId w:val="4"/>
        </w:numPr>
        <w:tabs>
          <w:tab w:val="left" w:pos="840"/>
        </w:tabs>
        <w:ind w:left="0" w:right="-82" w:firstLine="600"/>
      </w:pPr>
      <w:r w:rsidRPr="00562901">
        <w:t>Учет расчетов с прочими дебиторами и кредиторами.</w:t>
      </w:r>
    </w:p>
    <w:p w:rsidR="00441354" w:rsidRPr="00562901" w:rsidRDefault="00441354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депонентами и его особенности.</w:t>
      </w:r>
    </w:p>
    <w:p w:rsidR="00441354" w:rsidRPr="00562901" w:rsidRDefault="00441354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по специальным видам платежей.</w:t>
      </w:r>
    </w:p>
    <w:p w:rsidR="00441354" w:rsidRPr="00562901" w:rsidRDefault="00441354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lastRenderedPageBreak/>
        <w:t>Учет расчетов с фондом социальной защиты населения и расходования средств данного фонда.</w:t>
      </w:r>
    </w:p>
    <w:p w:rsidR="00441354" w:rsidRPr="00562901" w:rsidRDefault="00441354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</w:p>
    <w:p w:rsidR="00441354" w:rsidRPr="00562901" w:rsidRDefault="00441354" w:rsidP="00553AE5">
      <w:pPr>
        <w:ind w:right="-82" w:firstLine="600"/>
        <w:jc w:val="both"/>
        <w:rPr>
          <w:b/>
        </w:rPr>
      </w:pPr>
      <w:r w:rsidRPr="00562901">
        <w:rPr>
          <w:b/>
          <w:bCs/>
        </w:rPr>
        <w:t>2Б.3  С</w:t>
      </w:r>
      <w:r w:rsidRPr="00562901">
        <w:rPr>
          <w:b/>
        </w:rPr>
        <w:t>остав и структура доходов и расходов местного бюджета</w:t>
      </w:r>
      <w:r w:rsidR="00213E2A">
        <w:rPr>
          <w:b/>
        </w:rPr>
        <w:t xml:space="preserve"> </w:t>
      </w:r>
      <w:r w:rsidRPr="00562901">
        <w:rPr>
          <w:b/>
          <w:bCs/>
        </w:rPr>
        <w:t>(4 дня)</w:t>
      </w:r>
      <w:r w:rsidRPr="00562901">
        <w:rPr>
          <w:b/>
        </w:rPr>
        <w:t>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доходов местного бюджета.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 расходов местного бюджета.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Смета расходов района администрации, её содержание.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Организация работы по составлению проекта бюджета (либо ознакомление с ос</w:t>
      </w:r>
      <w:r w:rsidRPr="00562901">
        <w:t>о</w:t>
      </w:r>
      <w:r w:rsidRPr="00562901">
        <w:t>бенностями по смете расходов района администрации).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Ознакомление с порядком планирования источников доходной части бюджета.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Составление прогноза поступления отдельных видов доходов на планируемый год.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Механизм бюджетного регулирования на уровне данного бюджета. Порядок с</w:t>
      </w:r>
      <w:r w:rsidRPr="00562901">
        <w:t>о</w:t>
      </w:r>
      <w:r w:rsidRPr="00562901">
        <w:t>ставления плана бюджетного регулирования.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Порядок составления финансовых планов предприятий местного хозяйства и обо</w:t>
      </w:r>
      <w:r w:rsidRPr="00562901">
        <w:t>с</w:t>
      </w:r>
      <w:r w:rsidRPr="00562901">
        <w:t>нование выделяемых бюджетных ассигнований.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Индивидуальные, общие и сводные сметы, обоснование расходов на содержание учреждений образования, здравоохранения, культуры.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Источники финансирования бюджетных учреждений, в т.</w:t>
      </w:r>
      <w:r w:rsidR="00213E2A">
        <w:t xml:space="preserve"> </w:t>
      </w:r>
      <w:r w:rsidRPr="00562901">
        <w:t>ч. внебюджетных. П</w:t>
      </w:r>
      <w:r w:rsidRPr="00562901">
        <w:t>о</w:t>
      </w:r>
      <w:r w:rsidRPr="00562901">
        <w:t>рядок составления сметы внебюджетных средств бюджетного учреждения.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Порядок составления, рассмотрения, утверждения бюджета. Изучение материалов сессии местного Совета по принятию бюджета.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Порядок составления росписи доходов и расходов бюджета с поквартальным ра</w:t>
      </w:r>
      <w:r w:rsidRPr="00562901">
        <w:t>с</w:t>
      </w:r>
      <w:r w:rsidRPr="00562901">
        <w:t>пределением и механизмом исполнения бюджета на её основе.</w:t>
      </w:r>
    </w:p>
    <w:p w:rsidR="00441354" w:rsidRPr="00562901" w:rsidRDefault="00441354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>Организация работы по исполнению бюджета.  Порядок финансирования бю</w:t>
      </w:r>
      <w:r w:rsidRPr="00562901">
        <w:t>д</w:t>
      </w:r>
      <w:r w:rsidRPr="00562901">
        <w:t>жетных учреждений, порядок уточнения размеров сметных назначений в течение года.</w:t>
      </w:r>
    </w:p>
    <w:p w:rsidR="00441354" w:rsidRPr="00562901" w:rsidRDefault="00441354" w:rsidP="00553AE5">
      <w:pPr>
        <w:tabs>
          <w:tab w:val="num" w:pos="780"/>
          <w:tab w:val="left" w:pos="840"/>
        </w:tabs>
        <w:ind w:right="-82" w:firstLine="600"/>
        <w:jc w:val="both"/>
      </w:pP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2Б.4 Отчетность финансовых органов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(2 дня).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 и утверждения отчетности.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3. Анализ отчетности учреждений.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4. 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5. Организация управления финансами.</w:t>
      </w:r>
    </w:p>
    <w:p w:rsidR="00441354" w:rsidRPr="00562901" w:rsidRDefault="00441354" w:rsidP="00553AE5">
      <w:pPr>
        <w:tabs>
          <w:tab w:val="left" w:pos="0"/>
          <w:tab w:val="left" w:pos="840"/>
          <w:tab w:val="left" w:pos="960"/>
        </w:tabs>
        <w:ind w:right="-82" w:firstLine="600"/>
      </w:pPr>
    </w:p>
    <w:p w:rsidR="00441354" w:rsidRPr="00562901" w:rsidRDefault="00441354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2ВСодержаниеорганизационно-экономической практики в налоговых органах</w:t>
      </w:r>
    </w:p>
    <w:p w:rsidR="00441354" w:rsidRPr="00562901" w:rsidRDefault="00441354" w:rsidP="00C5303A">
      <w:pPr>
        <w:pStyle w:val="a3"/>
        <w:tabs>
          <w:tab w:val="left" w:pos="180"/>
        </w:tabs>
        <w:ind w:right="-82" w:firstLine="600"/>
        <w:rPr>
          <w:b/>
          <w:bCs/>
        </w:rPr>
      </w:pPr>
      <w:r w:rsidRPr="00562901">
        <w:rPr>
          <w:b/>
          <w:bCs/>
        </w:rPr>
        <w:t>2В.1 Структура и функции налоговых органов. Права, обязанности должнос</w:t>
      </w:r>
      <w:r w:rsidRPr="00562901">
        <w:rPr>
          <w:b/>
          <w:bCs/>
        </w:rPr>
        <w:t>т</w:t>
      </w:r>
      <w:r w:rsidRPr="00562901">
        <w:rPr>
          <w:b/>
          <w:bCs/>
        </w:rPr>
        <w:t>ных лиц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Содержание деятельности инспекции Министерства по налогам и сборам на м</w:t>
      </w:r>
      <w:r w:rsidRPr="00562901">
        <w:t>е</w:t>
      </w:r>
      <w:r w:rsidRPr="00562901">
        <w:t>стах, структура, функции и задачи служб.</w:t>
      </w:r>
    </w:p>
    <w:p w:rsidR="00441354" w:rsidRPr="00562901" w:rsidRDefault="00441354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Изучение особенностей организации и осуществления работы в структурных по</w:t>
      </w:r>
      <w:r w:rsidRPr="00562901">
        <w:t>д</w:t>
      </w:r>
      <w:r w:rsidRPr="00562901">
        <w:t>разделениях налогового органа.</w:t>
      </w:r>
    </w:p>
    <w:p w:rsidR="00441354" w:rsidRPr="00562901" w:rsidRDefault="00441354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 xml:space="preserve">Должностные обязанности работников, основные направления их деятельности. </w:t>
      </w:r>
    </w:p>
    <w:p w:rsidR="00441354" w:rsidRPr="00562901" w:rsidRDefault="00441354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Организация  делопроизводства.</w:t>
      </w:r>
    </w:p>
    <w:p w:rsidR="00441354" w:rsidRPr="00562901" w:rsidRDefault="00441354" w:rsidP="00D852B8">
      <w:pPr>
        <w:tabs>
          <w:tab w:val="left" w:pos="360"/>
          <w:tab w:val="left" w:pos="840"/>
        </w:tabs>
        <w:ind w:left="600" w:right="-82"/>
        <w:jc w:val="both"/>
      </w:pPr>
    </w:p>
    <w:p w:rsidR="00441354" w:rsidRPr="00562901" w:rsidRDefault="00441354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2В.2 Организация бухгалтерского учета в налоговых органах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 xml:space="preserve">(3 дня). </w:t>
      </w:r>
    </w:p>
    <w:p w:rsidR="00441354" w:rsidRPr="00562901" w:rsidRDefault="00441354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2В.2.1 Общие вопросы.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1. Основные требования, предъявляемые к бухгалтерскому учету.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2. Основные положения по организации бухгалтерского учета. План счетов и его х</w:t>
      </w:r>
      <w:r w:rsidRPr="00562901">
        <w:t>а</w:t>
      </w:r>
      <w:r w:rsidRPr="00562901">
        <w:t>рактеристика.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3. Задачи бухгалтерского учета.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4. Права, обязанности и ответственность главных бухгалтеров.</w:t>
      </w: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  <w:r w:rsidRPr="00562901">
        <w:lastRenderedPageBreak/>
        <w:t>5. Формы бухгалтерского учета, применяемые в налоговых органах, и порядок учета операций в них.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6. Бухгалтерские регистры синтетического и аналитического учета, порядок записи в них.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 xml:space="preserve">7. Бухгалтерский баланс и его структура. </w:t>
      </w:r>
    </w:p>
    <w:p w:rsidR="00441354" w:rsidRPr="00C94F46" w:rsidRDefault="00441354" w:rsidP="00C5303A">
      <w:pPr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2В.2.2 Учет финансирования, денежных средств и расходов.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1. Задачи учета финансирования, денежных средств и расходов.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2. Документальное оформление и учет финансирования.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3. Учет денежных средств на счетах и в кассе бюджетного учреждения.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4. Текущие счета в банке для учета денежных средств главных и нижестоящих ра</w:t>
      </w:r>
      <w:r w:rsidRPr="00562901">
        <w:t>с</w:t>
      </w:r>
      <w:r w:rsidRPr="00562901">
        <w:t>порядителей бюджетных средств.</w:t>
      </w:r>
    </w:p>
    <w:p w:rsidR="00441354" w:rsidRPr="00C94F46" w:rsidRDefault="00441354" w:rsidP="00C5303A">
      <w:pPr>
        <w:pStyle w:val="21"/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441354" w:rsidRPr="00562901" w:rsidRDefault="00441354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2В.2.3 Учет основных средств, материалов.</w:t>
      </w:r>
    </w:p>
    <w:p w:rsidR="00441354" w:rsidRPr="00562901" w:rsidRDefault="00441354" w:rsidP="00C5303A">
      <w:pPr>
        <w:pStyle w:val="21"/>
        <w:tabs>
          <w:tab w:val="num" w:pos="840"/>
          <w:tab w:val="left" w:pos="960"/>
        </w:tabs>
        <w:ind w:right="-82" w:firstLine="600"/>
      </w:pPr>
      <w:r w:rsidRPr="00562901">
        <w:t>1. Учет основных средств и нематериальных активов.</w:t>
      </w: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</w:pPr>
      <w:r w:rsidRPr="00562901">
        <w:t>2. Учет износа основных средств и нематериальных активов.</w:t>
      </w: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</w:pPr>
      <w:r w:rsidRPr="00562901">
        <w:t>3. Порядок проведения инвентаризации основных средств и нематериальных акт</w:t>
      </w:r>
      <w:r w:rsidRPr="00562901">
        <w:t>и</w:t>
      </w:r>
      <w:r w:rsidRPr="00562901">
        <w:t>вов.</w:t>
      </w: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</w:pPr>
      <w:r w:rsidRPr="00562901">
        <w:t>4. Документальное отражение и синтетический учет материальных ценностей.</w:t>
      </w: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</w:pPr>
      <w:r w:rsidRPr="00562901">
        <w:t>5. Порядок проведения инвентаризации товарно-материальных ценностей.</w:t>
      </w:r>
    </w:p>
    <w:p w:rsidR="00441354" w:rsidRPr="00C94F46" w:rsidRDefault="00441354" w:rsidP="00C5303A">
      <w:pPr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2В.2.4 Учет расчетов. Инвентаризация и годовое заключение счетов. Учет вн</w:t>
      </w:r>
      <w:r w:rsidRPr="00562901">
        <w:rPr>
          <w:i/>
        </w:rPr>
        <w:t>е</w:t>
      </w:r>
      <w:r w:rsidRPr="00562901">
        <w:rPr>
          <w:i/>
        </w:rPr>
        <w:t>бюджетных средств.</w:t>
      </w:r>
    </w:p>
    <w:p w:rsidR="00441354" w:rsidRPr="00562901" w:rsidRDefault="00441354" w:rsidP="00C5303A">
      <w:pPr>
        <w:ind w:right="-82" w:firstLine="600"/>
      </w:pPr>
      <w:r w:rsidRPr="00562901">
        <w:t>1. Учет расчетов с рабочими и служащими по заработной плате.</w:t>
      </w:r>
    </w:p>
    <w:p w:rsidR="00441354" w:rsidRPr="00562901" w:rsidRDefault="00441354" w:rsidP="00C5303A">
      <w:pPr>
        <w:ind w:right="-82" w:firstLine="600"/>
      </w:pPr>
      <w:r w:rsidRPr="00562901">
        <w:t>2. Учет расчетов с прочими дебиторами и кредиторами.</w:t>
      </w:r>
    </w:p>
    <w:p w:rsidR="00441354" w:rsidRPr="00562901" w:rsidRDefault="00441354" w:rsidP="00C5303A">
      <w:pPr>
        <w:ind w:right="-82" w:firstLine="600"/>
      </w:pPr>
      <w:r w:rsidRPr="00562901">
        <w:t>3. Учет расчетов с депонентами и его особенности.</w:t>
      </w:r>
    </w:p>
    <w:p w:rsidR="00441354" w:rsidRPr="00562901" w:rsidRDefault="00441354" w:rsidP="00C5303A">
      <w:pPr>
        <w:ind w:right="-82" w:firstLine="600"/>
      </w:pPr>
      <w:r w:rsidRPr="00562901">
        <w:t>4. Учет расчетов по специальным видам платежей.</w:t>
      </w:r>
    </w:p>
    <w:p w:rsidR="00441354" w:rsidRPr="00562901" w:rsidRDefault="00441354" w:rsidP="00C5303A">
      <w:pPr>
        <w:ind w:right="-82" w:firstLine="600"/>
      </w:pPr>
      <w:r w:rsidRPr="00562901">
        <w:t>5. Учет расчетов по социальному страхованию.</w:t>
      </w:r>
    </w:p>
    <w:p w:rsidR="00441354" w:rsidRPr="004319F7" w:rsidRDefault="00441354" w:rsidP="00C5303A">
      <w:pPr>
        <w:tabs>
          <w:tab w:val="left" w:pos="840"/>
        </w:tabs>
        <w:ind w:right="-82" w:firstLine="600"/>
        <w:jc w:val="both"/>
        <w:rPr>
          <w:i/>
        </w:rPr>
      </w:pP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  <w:r w:rsidRPr="00562901">
        <w:rPr>
          <w:i/>
        </w:rPr>
        <w:t>2.5. Учет расчетов с налогоплательщиками.</w:t>
      </w: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  <w:r w:rsidRPr="00562901">
        <w:t>1. Порядок осуществления текущих платежей, начисление пени и прочих финанс</w:t>
      </w:r>
      <w:r w:rsidRPr="00562901">
        <w:t>о</w:t>
      </w:r>
      <w:r w:rsidRPr="00562901">
        <w:t>вых санкций, зачисление налогов в бюджет.</w:t>
      </w: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  <w:r w:rsidRPr="00562901">
        <w:t>2. Организация работы по взысканию недоимок по налогам и пени.</w:t>
      </w: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  <w:r w:rsidRPr="00562901">
        <w:t>3. Порядок возврата или зачета излишне взысканных сумм налогов.</w:t>
      </w:r>
    </w:p>
    <w:p w:rsidR="00441354" w:rsidRPr="00562901" w:rsidRDefault="00441354" w:rsidP="00C5303A">
      <w:pPr>
        <w:tabs>
          <w:tab w:val="left" w:pos="840"/>
        </w:tabs>
        <w:ind w:right="-82" w:firstLine="600"/>
        <w:jc w:val="both"/>
      </w:pPr>
    </w:p>
    <w:p w:rsidR="00441354" w:rsidRPr="00562901" w:rsidRDefault="00441354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2В.3 Налогообложение юридических лиц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(2 дня).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Анализ состава налогоплательщиков и структура налоговых платежей в районе (городе, области).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взимания налога с юридических лиц (учет плательщиков, порядок расчета, виды льгот, сроки уплаты, предоставление отчетности).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Особенности налогообложения в отраслях.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Методика налогообложения совместных, иностранных предприятий, банков и страховых компаний.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и  методика уплаты налогов по упрощенной системе налогообложения.</w:t>
      </w:r>
    </w:p>
    <w:p w:rsidR="00441354" w:rsidRPr="00562901" w:rsidRDefault="00441354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Взаимосвязь бухгалтерского и налогового учета.</w:t>
      </w:r>
    </w:p>
    <w:p w:rsidR="00441354" w:rsidRPr="004319F7" w:rsidRDefault="00441354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441354" w:rsidRPr="00562901" w:rsidRDefault="00441354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2В.4 Налогообложение физических лиц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441354" w:rsidRPr="00562901" w:rsidRDefault="00441354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Организация учета и налогообложения физических лиц.</w:t>
      </w:r>
    </w:p>
    <w:p w:rsidR="00441354" w:rsidRPr="00562901" w:rsidRDefault="00441354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Особенности налогообложения индивидуальных предпринимателей.</w:t>
      </w:r>
    </w:p>
    <w:p w:rsidR="00441354" w:rsidRPr="00562901" w:rsidRDefault="00441354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lastRenderedPageBreak/>
        <w:t>Методика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441354" w:rsidRPr="00562901" w:rsidRDefault="00441354" w:rsidP="00D852B8">
      <w:pPr>
        <w:tabs>
          <w:tab w:val="left" w:pos="840"/>
        </w:tabs>
        <w:ind w:left="600" w:right="-82"/>
        <w:jc w:val="both"/>
        <w:rPr>
          <w:bCs/>
        </w:rPr>
      </w:pPr>
    </w:p>
    <w:p w:rsidR="00441354" w:rsidRPr="00562901" w:rsidRDefault="00441354" w:rsidP="00C5303A">
      <w:pPr>
        <w:tabs>
          <w:tab w:val="left" w:pos="960"/>
        </w:tabs>
        <w:ind w:firstLine="601"/>
        <w:rPr>
          <w:b/>
          <w:bCs/>
        </w:rPr>
      </w:pPr>
      <w:r w:rsidRPr="00562901">
        <w:rPr>
          <w:b/>
          <w:bCs/>
        </w:rPr>
        <w:t>2В.5 Налоги и сборы, формирующие целевые бюджетные фонды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 xml:space="preserve">(1 день). </w:t>
      </w:r>
    </w:p>
    <w:p w:rsidR="00441354" w:rsidRPr="00562901" w:rsidRDefault="00441354" w:rsidP="00C5303A">
      <w:pPr>
        <w:tabs>
          <w:tab w:val="left" w:pos="960"/>
        </w:tabs>
        <w:ind w:firstLine="601"/>
        <w:rPr>
          <w:spacing w:val="-6"/>
        </w:rPr>
      </w:pPr>
      <w:r w:rsidRPr="00562901">
        <w:rPr>
          <w:spacing w:val="-6"/>
        </w:rPr>
        <w:t>1. Налоги и сборы целевого назначения, зачисляемые в целевые бюджетные фонды:</w:t>
      </w:r>
    </w:p>
    <w:p w:rsidR="00441354" w:rsidRPr="00562901" w:rsidRDefault="00441354" w:rsidP="00C5303A">
      <w:pPr>
        <w:tabs>
          <w:tab w:val="num" w:pos="720"/>
          <w:tab w:val="left" w:pos="960"/>
        </w:tabs>
        <w:ind w:firstLine="601"/>
      </w:pPr>
      <w:r w:rsidRPr="00562901">
        <w:t>- фонд национального развития;</w:t>
      </w:r>
    </w:p>
    <w:p w:rsidR="00441354" w:rsidRPr="00562901" w:rsidRDefault="00441354" w:rsidP="00C5303A">
      <w:pPr>
        <w:tabs>
          <w:tab w:val="num" w:pos="720"/>
          <w:tab w:val="left" w:pos="960"/>
        </w:tabs>
        <w:ind w:firstLine="601"/>
      </w:pPr>
      <w:r w:rsidRPr="00562901">
        <w:t>- инновационные фонды.</w:t>
      </w:r>
    </w:p>
    <w:p w:rsidR="00441354" w:rsidRPr="00562901" w:rsidRDefault="00441354" w:rsidP="00C5303A">
      <w:pPr>
        <w:tabs>
          <w:tab w:val="num" w:pos="720"/>
          <w:tab w:val="left" w:pos="960"/>
        </w:tabs>
        <w:ind w:firstLine="601"/>
      </w:pPr>
    </w:p>
    <w:p w:rsidR="00441354" w:rsidRPr="00562901" w:rsidRDefault="00441354" w:rsidP="00C5303A">
      <w:pPr>
        <w:tabs>
          <w:tab w:val="left" w:pos="960"/>
        </w:tabs>
        <w:ind w:firstLine="601"/>
        <w:rPr>
          <w:b/>
        </w:rPr>
      </w:pPr>
      <w:r w:rsidRPr="00562901">
        <w:rPr>
          <w:b/>
        </w:rPr>
        <w:t>2В.6 Местные налоги и сборы</w:t>
      </w:r>
      <w:r w:rsidR="00213E2A">
        <w:rPr>
          <w:b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Общая характеристика местных налогов и сборов, их состав и структура.</w:t>
      </w:r>
    </w:p>
    <w:p w:rsidR="00441354" w:rsidRPr="00562901" w:rsidRDefault="00441354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 xml:space="preserve">Роль местных налогов и сборов в формировании доходов местных бюджетов, их динамика и доля в объеме доходов местных бюджетов. </w:t>
      </w:r>
    </w:p>
    <w:p w:rsidR="00441354" w:rsidRPr="00562901" w:rsidRDefault="00441354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Порядок уплаты в бюджет местных налогов и сборов.</w:t>
      </w:r>
    </w:p>
    <w:p w:rsidR="00441354" w:rsidRPr="00562901" w:rsidRDefault="00441354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</w:p>
    <w:p w:rsidR="00441354" w:rsidRPr="00562901" w:rsidRDefault="00441354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  <w:r w:rsidRPr="00562901">
        <w:rPr>
          <w:b/>
          <w:bCs/>
        </w:rPr>
        <w:t>2В.7 Отчетность налоговых органов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Ознакомление с формами бухгалтерской и статистической отчетности.</w:t>
      </w:r>
    </w:p>
    <w:p w:rsidR="00441354" w:rsidRPr="00562901" w:rsidRDefault="00441354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Изучение порядка составления, рассмотрения и утверждения отчетности.</w:t>
      </w:r>
    </w:p>
    <w:p w:rsidR="00441354" w:rsidRPr="00562901" w:rsidRDefault="00441354" w:rsidP="00824254">
      <w:pPr>
        <w:tabs>
          <w:tab w:val="num" w:pos="0"/>
          <w:tab w:val="left" w:pos="960"/>
        </w:tabs>
        <w:ind w:right="-82" w:firstLine="600"/>
        <w:jc w:val="center"/>
      </w:pPr>
    </w:p>
    <w:p w:rsidR="00441354" w:rsidRPr="00CC7B1D" w:rsidRDefault="00441354" w:rsidP="00CC7B1D">
      <w:pPr>
        <w:ind w:right="-82"/>
        <w:jc w:val="center"/>
        <w:rPr>
          <w:b/>
        </w:rPr>
      </w:pPr>
      <w:r w:rsidRPr="00562901">
        <w:rPr>
          <w:b/>
          <w:bCs/>
        </w:rPr>
        <w:t>2Г</w:t>
      </w:r>
      <w:r w:rsidRPr="00562901">
        <w:rPr>
          <w:b/>
        </w:rPr>
        <w:t>Содержаниеорганизационно-экономической практики</w:t>
      </w:r>
      <w:r w:rsidR="00213E2A">
        <w:rPr>
          <w:b/>
        </w:rPr>
        <w:t xml:space="preserve"> </w:t>
      </w:r>
      <w:r w:rsidRPr="00562901">
        <w:rPr>
          <w:b/>
          <w:bCs/>
        </w:rPr>
        <w:t>в страховых организациях</w:t>
      </w:r>
    </w:p>
    <w:p w:rsidR="00441354" w:rsidRPr="00562901" w:rsidRDefault="00441354" w:rsidP="00C5303A">
      <w:pPr>
        <w:ind w:right="-82" w:firstLine="600"/>
        <w:jc w:val="both"/>
        <w:rPr>
          <w:b/>
        </w:rPr>
      </w:pPr>
      <w:r w:rsidRPr="00562901">
        <w:rPr>
          <w:b/>
        </w:rPr>
        <w:t>2Г.1 Организационная структура страховой организации</w:t>
      </w:r>
      <w:r w:rsidR="00213E2A">
        <w:rPr>
          <w:b/>
        </w:rPr>
        <w:t xml:space="preserve"> </w:t>
      </w:r>
      <w:r w:rsidRPr="00562901">
        <w:rPr>
          <w:b/>
          <w:bCs/>
        </w:rPr>
        <w:t>(1 день)</w:t>
      </w:r>
      <w:r w:rsidRPr="00562901">
        <w:rPr>
          <w:b/>
        </w:rPr>
        <w:t>.</w:t>
      </w:r>
    </w:p>
    <w:p w:rsidR="00441354" w:rsidRPr="00562901" w:rsidRDefault="00441354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Организационно-правовая форма страховой организации.</w:t>
      </w:r>
    </w:p>
    <w:p w:rsidR="00441354" w:rsidRPr="00562901" w:rsidRDefault="00441354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rPr>
          <w:color w:val="000000"/>
          <w:spacing w:val="1"/>
        </w:rPr>
        <w:t>Основные нормативные и законодательные акты, локальные документы, регулирующие деятельность страховой организации.</w:t>
      </w:r>
    </w:p>
    <w:p w:rsidR="00441354" w:rsidRPr="00562901" w:rsidRDefault="00441354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Структура и функции подразделений, отделов (служб). Права, обязанности и ответственность конкретных лиц и их служб.</w:t>
      </w: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</w:pPr>
    </w:p>
    <w:p w:rsidR="00441354" w:rsidRPr="00562901" w:rsidRDefault="00441354" w:rsidP="00C5303A">
      <w:pPr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2Г.2 Основы организации страховой деятельности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Государственный надзор за деятельностью страховых организаций.</w:t>
      </w:r>
    </w:p>
    <w:p w:rsidR="00441354" w:rsidRPr="00562901" w:rsidRDefault="00441354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Лицензирование страховой деятельности. Перечень видов страхования, на которые получена лицензия в Министерстве финансов Республики Беларусь.</w:t>
      </w:r>
    </w:p>
    <w:p w:rsidR="00441354" w:rsidRPr="00562901" w:rsidRDefault="00441354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Разработка правил по конкретным видам страхования.</w:t>
      </w:r>
    </w:p>
    <w:p w:rsidR="00441354" w:rsidRPr="00562901" w:rsidRDefault="00441354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Правила и порядок заключения страховых договоров и реализации полисов. Оценка рисков, подлежащих страхованию.</w:t>
      </w:r>
    </w:p>
    <w:p w:rsidR="00441354" w:rsidRDefault="00441354" w:rsidP="005206E4">
      <w:pPr>
        <w:tabs>
          <w:tab w:val="left" w:pos="840"/>
        </w:tabs>
        <w:suppressAutoHyphens/>
        <w:ind w:right="-79" w:firstLine="601"/>
        <w:jc w:val="both"/>
        <w:rPr>
          <w:b/>
          <w:bCs/>
        </w:rPr>
      </w:pPr>
    </w:p>
    <w:p w:rsidR="00441354" w:rsidRPr="00562901" w:rsidRDefault="00441354" w:rsidP="00C5303A">
      <w:pPr>
        <w:tabs>
          <w:tab w:val="left" w:pos="720"/>
          <w:tab w:val="left" w:pos="840"/>
        </w:tabs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2Г.3 </w:t>
      </w:r>
      <w:r w:rsidRPr="00562901">
        <w:rPr>
          <w:b/>
        </w:rPr>
        <w:t>Ценообразование</w:t>
      </w:r>
      <w:r w:rsidR="00213E2A">
        <w:rPr>
          <w:b/>
        </w:rPr>
        <w:t xml:space="preserve"> </w:t>
      </w:r>
      <w:r w:rsidRPr="00562901">
        <w:rPr>
          <w:b/>
          <w:bCs/>
        </w:rPr>
        <w:t>(1 день)</w:t>
      </w:r>
      <w:r w:rsidRPr="00562901">
        <w:rPr>
          <w:b/>
        </w:rPr>
        <w:t>.</w:t>
      </w:r>
    </w:p>
    <w:p w:rsidR="00441354" w:rsidRPr="00562901" w:rsidRDefault="00441354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страховых организаций.</w:t>
      </w:r>
    </w:p>
    <w:p w:rsidR="00441354" w:rsidRPr="00562901" w:rsidRDefault="00441354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441354" w:rsidRPr="00562901" w:rsidRDefault="00441354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страховых тарифов.</w:t>
      </w: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2Г.4 Процедура урегулирования убытков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Порядок составления расчетов на выплату страхового возмещения или обеспечения.</w:t>
      </w:r>
    </w:p>
    <w:p w:rsidR="00441354" w:rsidRPr="00562901" w:rsidRDefault="00441354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Рассмотрение заявлений и жалоб страхователей по вопросам выплат страхового возмещения и обеспечения.</w:t>
      </w: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2Г.5 Организация бухгалтерского учета в страховой организации (3 дня).</w:t>
      </w: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2Г.5.1 Общие вопросы.</w:t>
      </w:r>
    </w:p>
    <w:p w:rsidR="00441354" w:rsidRPr="00562901" w:rsidRDefault="00441354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441354" w:rsidRPr="00562901" w:rsidRDefault="00441354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 xml:space="preserve"> 2. План счетов и его характеристика. Учетная политика страховой организации.</w:t>
      </w:r>
    </w:p>
    <w:p w:rsidR="00441354" w:rsidRPr="00562901" w:rsidRDefault="00441354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441354" w:rsidRPr="00C94F46" w:rsidRDefault="00441354" w:rsidP="00C5303A">
      <w:pPr>
        <w:tabs>
          <w:tab w:val="num" w:pos="840"/>
          <w:tab w:val="left" w:pos="960"/>
        </w:tabs>
        <w:ind w:right="-82" w:firstLine="600"/>
        <w:jc w:val="both"/>
        <w:rPr>
          <w:i/>
          <w:sz w:val="8"/>
          <w:szCs w:val="8"/>
        </w:rPr>
      </w:pP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lastRenderedPageBreak/>
        <w:t>2Г.5.2 Учет денежных средств и денежных документов.</w:t>
      </w:r>
    </w:p>
    <w:p w:rsidR="00441354" w:rsidRPr="00562901" w:rsidRDefault="00441354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денежных средств на счетах и в кассе.</w:t>
      </w:r>
    </w:p>
    <w:p w:rsidR="00441354" w:rsidRPr="00562901" w:rsidRDefault="00441354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операций по валютным счетам.</w:t>
      </w:r>
    </w:p>
    <w:p w:rsidR="00441354" w:rsidRPr="00562901" w:rsidRDefault="00441354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Специальные счета в банке.</w:t>
      </w:r>
    </w:p>
    <w:p w:rsidR="00F4019B" w:rsidRPr="00F4019B" w:rsidRDefault="00F4019B" w:rsidP="00C5303A">
      <w:pPr>
        <w:pStyle w:val="21"/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441354" w:rsidRPr="00562901" w:rsidRDefault="00441354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2Г.5.3 Учет основных средств, материалов.</w:t>
      </w:r>
    </w:p>
    <w:p w:rsidR="00441354" w:rsidRPr="00562901" w:rsidRDefault="00441354" w:rsidP="0073131C">
      <w:pPr>
        <w:pStyle w:val="21"/>
        <w:tabs>
          <w:tab w:val="num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441354" w:rsidRPr="00562901" w:rsidRDefault="00441354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2. Учет амортизации основных средств и нематериальных активов.</w:t>
      </w:r>
    </w:p>
    <w:p w:rsidR="00441354" w:rsidRPr="00562901" w:rsidRDefault="00441354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441354" w:rsidRPr="00C94F46" w:rsidRDefault="00441354" w:rsidP="00C5303A">
      <w:pPr>
        <w:tabs>
          <w:tab w:val="num" w:pos="840"/>
          <w:tab w:val="left" w:pos="960"/>
        </w:tabs>
        <w:ind w:right="-82" w:firstLine="600"/>
        <w:rPr>
          <w:i/>
          <w:sz w:val="8"/>
          <w:szCs w:val="8"/>
        </w:rPr>
      </w:pPr>
    </w:p>
    <w:p w:rsidR="00441354" w:rsidRPr="00562901" w:rsidRDefault="00441354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2Г.5.4 Учет расчетов.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1. Учет расчетов с поставщиками и подрядчиками.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2. Учет расчетов с рабочими и служащими по заработной плате.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3. Учет расчетов с прочими дебиторами и кредиторами.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4. Учет расчетов с подотчетными лицами.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5. Учет расчетов по претензиям.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6. Учет расчетов с бюджетом.</w:t>
      </w:r>
    </w:p>
    <w:p w:rsidR="00441354" w:rsidRPr="00562901" w:rsidRDefault="00441354" w:rsidP="00C5303A">
      <w:pPr>
        <w:tabs>
          <w:tab w:val="left" w:pos="960"/>
        </w:tabs>
        <w:ind w:right="-82" w:firstLine="600"/>
      </w:pPr>
      <w:r w:rsidRPr="00562901">
        <w:t>7. Учет расчетов по социальному страхованию.</w:t>
      </w:r>
    </w:p>
    <w:p w:rsidR="00441354" w:rsidRPr="00C94F46" w:rsidRDefault="00441354" w:rsidP="00C5303A">
      <w:pPr>
        <w:tabs>
          <w:tab w:val="left" w:pos="960"/>
        </w:tabs>
        <w:ind w:right="-82" w:firstLine="600"/>
        <w:jc w:val="both"/>
        <w:rPr>
          <w:bCs/>
          <w:i/>
          <w:sz w:val="8"/>
          <w:szCs w:val="8"/>
        </w:rPr>
      </w:pPr>
    </w:p>
    <w:p w:rsidR="00441354" w:rsidRPr="00562901" w:rsidRDefault="00441354" w:rsidP="00C5303A">
      <w:pPr>
        <w:tabs>
          <w:tab w:val="left" w:pos="960"/>
        </w:tabs>
        <w:ind w:right="-82" w:firstLine="600"/>
        <w:jc w:val="both"/>
        <w:rPr>
          <w:bCs/>
          <w:i/>
        </w:rPr>
      </w:pPr>
      <w:r w:rsidRPr="00562901">
        <w:rPr>
          <w:bCs/>
          <w:i/>
        </w:rPr>
        <w:t>2</w:t>
      </w:r>
      <w:r>
        <w:rPr>
          <w:bCs/>
          <w:i/>
        </w:rPr>
        <w:t>Г</w:t>
      </w:r>
      <w:r w:rsidRPr="00562901">
        <w:rPr>
          <w:bCs/>
          <w:i/>
        </w:rPr>
        <w:t>.5.5 Учет страховых операций.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1. Учет поступлений страховых взносов.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2. Учет выплат страхового возмещения и обеспечения.</w:t>
      </w:r>
    </w:p>
    <w:p w:rsidR="00441354" w:rsidRPr="00C94F46" w:rsidRDefault="00441354" w:rsidP="00C5303A">
      <w:pPr>
        <w:tabs>
          <w:tab w:val="left" w:pos="180"/>
          <w:tab w:val="left" w:pos="960"/>
        </w:tabs>
        <w:ind w:right="-82" w:firstLine="600"/>
        <w:jc w:val="both"/>
        <w:rPr>
          <w:i/>
          <w:sz w:val="8"/>
          <w:szCs w:val="8"/>
        </w:rPr>
      </w:pP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</w:t>
      </w:r>
      <w:r>
        <w:rPr>
          <w:i/>
        </w:rPr>
        <w:t>Г</w:t>
      </w:r>
      <w:r w:rsidRPr="00562901">
        <w:rPr>
          <w:i/>
        </w:rPr>
        <w:t xml:space="preserve">.5.6 Учет капитала и финансовых вложений. 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4. Учет целевого финансирования и целевых поступлений.</w:t>
      </w:r>
    </w:p>
    <w:p w:rsidR="00441354" w:rsidRPr="00562901" w:rsidRDefault="00441354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2Г.6 Отчетность страховых организаций</w:t>
      </w:r>
      <w:r w:rsidR="00213E2A">
        <w:rPr>
          <w:b/>
          <w:bCs/>
        </w:rPr>
        <w:t xml:space="preserve"> </w:t>
      </w:r>
      <w:r w:rsidRPr="00562901">
        <w:rPr>
          <w:b/>
          <w:bCs/>
        </w:rPr>
        <w:t>(1 день).</w:t>
      </w: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рассмотрения, утверждения и предоставления о</w:t>
      </w:r>
      <w:r w:rsidRPr="00562901">
        <w:t>т</w:t>
      </w:r>
      <w:r w:rsidRPr="00562901">
        <w:t>четности.</w:t>
      </w: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 xml:space="preserve">2Г.7 </w:t>
      </w:r>
      <w:r w:rsidRPr="00562901">
        <w:rPr>
          <w:b/>
        </w:rPr>
        <w:t>Финансовое планирование и управление финансами</w:t>
      </w:r>
      <w:r w:rsidR="00213E2A">
        <w:rPr>
          <w:b/>
        </w:rPr>
        <w:t xml:space="preserve"> </w:t>
      </w:r>
      <w:r w:rsidRPr="00562901">
        <w:rPr>
          <w:b/>
          <w:bCs/>
        </w:rPr>
        <w:t>(2 дня)</w:t>
      </w:r>
      <w:r w:rsidRPr="00562901">
        <w:rPr>
          <w:b/>
        </w:rPr>
        <w:t>.</w:t>
      </w:r>
    </w:p>
    <w:p w:rsidR="00441354" w:rsidRPr="00562901" w:rsidRDefault="00441354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</w:t>
      </w:r>
      <w:r w:rsidRPr="00562901">
        <w:rPr>
          <w:bCs/>
        </w:rPr>
        <w:t>а</w:t>
      </w:r>
      <w:r w:rsidRPr="00562901">
        <w:rPr>
          <w:bCs/>
        </w:rPr>
        <w:t>ния страховой деятельности.</w:t>
      </w:r>
    </w:p>
    <w:p w:rsidR="00441354" w:rsidRPr="00562901" w:rsidRDefault="00441354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t>2. М</w:t>
      </w:r>
      <w:r w:rsidRPr="00562901">
        <w:rPr>
          <w:bCs/>
        </w:rPr>
        <w:t>етодологические подходы к разработке годовых планов поступлений страховых взносов по каждому виду страхования .</w:t>
      </w:r>
    </w:p>
    <w:p w:rsidR="00441354" w:rsidRPr="00562901" w:rsidRDefault="00441354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страховой организации.</w:t>
      </w:r>
    </w:p>
    <w:p w:rsidR="00441354" w:rsidRPr="00562901" w:rsidRDefault="00441354" w:rsidP="00C5303A">
      <w:pPr>
        <w:tabs>
          <w:tab w:val="left" w:pos="0"/>
          <w:tab w:val="left" w:pos="840"/>
          <w:tab w:val="left" w:pos="960"/>
        </w:tabs>
        <w:ind w:left="600" w:right="-82"/>
        <w:rPr>
          <w:bCs/>
        </w:rPr>
      </w:pPr>
    </w:p>
    <w:p w:rsidR="00441354" w:rsidRPr="00A936AB" w:rsidRDefault="00441354" w:rsidP="00F046F1">
      <w:pPr>
        <w:jc w:val="center"/>
        <w:rPr>
          <w:b/>
        </w:rPr>
      </w:pPr>
      <w:r w:rsidRPr="00A936AB">
        <w:rPr>
          <w:b/>
        </w:rPr>
        <w:t>2Д Содержание организационно-экономической практики в организациях</w:t>
      </w:r>
    </w:p>
    <w:p w:rsidR="00441354" w:rsidRPr="00A936AB" w:rsidRDefault="00441354" w:rsidP="00F046F1">
      <w:pPr>
        <w:jc w:val="center"/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 xml:space="preserve">2Д.1 Общая характеристика деятельности </w:t>
      </w:r>
      <w:r>
        <w:rPr>
          <w:b/>
        </w:rPr>
        <w:t>организации (1 день)</w:t>
      </w:r>
    </w:p>
    <w:p w:rsidR="00441354" w:rsidRPr="00A936AB" w:rsidRDefault="00441354" w:rsidP="00F046F1">
      <w:pPr>
        <w:ind w:firstLine="709"/>
        <w:jc w:val="both"/>
      </w:pPr>
      <w:r w:rsidRPr="00A936AB">
        <w:t>Охарактеризовать деятельность предприятия: краткая историческая справка, орг</w:t>
      </w:r>
      <w:r w:rsidRPr="00A936AB">
        <w:t>а</w:t>
      </w:r>
      <w:r w:rsidRPr="00A936AB">
        <w:t>низационно-правовая форма, отраслевая принадлежность, виды и направления деятельн</w:t>
      </w:r>
      <w:r w:rsidRPr="00A936AB">
        <w:t>о</w:t>
      </w:r>
      <w:r w:rsidRPr="00A936AB">
        <w:t>сти, виды продукции, рынки сбыта, основные партнеры.</w:t>
      </w:r>
    </w:p>
    <w:p w:rsidR="00F4019B" w:rsidRDefault="00441354" w:rsidP="00F046F1">
      <w:pPr>
        <w:ind w:firstLine="709"/>
        <w:jc w:val="both"/>
      </w:pPr>
      <w:r w:rsidRPr="00A936AB">
        <w:t>Проанализировать следующие основные показатели деятельности предприятия за 2 последние года (см. таблицу 1):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объем производства продукции, </w:t>
      </w:r>
    </w:p>
    <w:p w:rsidR="00441354" w:rsidRPr="00A936AB" w:rsidRDefault="00441354" w:rsidP="00F046F1">
      <w:pPr>
        <w:ind w:firstLine="709"/>
        <w:jc w:val="both"/>
      </w:pPr>
      <w:r w:rsidRPr="00A936AB">
        <w:t>– выручка от реализации,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себестоимость продукции, 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затраты на рубль реализованной продукции, 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прибыль от реализации, </w:t>
      </w:r>
    </w:p>
    <w:p w:rsidR="00441354" w:rsidRPr="00A936AB" w:rsidRDefault="00441354" w:rsidP="00F046F1">
      <w:pPr>
        <w:ind w:firstLine="709"/>
        <w:jc w:val="both"/>
      </w:pPr>
      <w:r w:rsidRPr="00A936AB">
        <w:lastRenderedPageBreak/>
        <w:t xml:space="preserve">– прибыль до налогообложения, </w:t>
      </w:r>
    </w:p>
    <w:p w:rsidR="00441354" w:rsidRPr="00A936AB" w:rsidRDefault="00441354" w:rsidP="00F046F1">
      <w:pPr>
        <w:ind w:firstLine="709"/>
        <w:jc w:val="both"/>
      </w:pPr>
      <w:r w:rsidRPr="00A936AB">
        <w:t>– чистая прибыль,</w:t>
      </w:r>
    </w:p>
    <w:p w:rsidR="00441354" w:rsidRPr="00A936AB" w:rsidRDefault="00441354" w:rsidP="00F046F1">
      <w:pPr>
        <w:ind w:firstLine="709"/>
        <w:jc w:val="both"/>
      </w:pPr>
      <w:r w:rsidRPr="00A936AB">
        <w:t>– рентабельность продукции,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рентабельность продаж, 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объем экспорта, импорта (сальдо внешнеторгового баланса), 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численность работающих, </w:t>
      </w:r>
    </w:p>
    <w:p w:rsidR="00441354" w:rsidRPr="00A936AB" w:rsidRDefault="00441354" w:rsidP="00F046F1">
      <w:pPr>
        <w:ind w:firstLine="709"/>
        <w:jc w:val="both"/>
      </w:pPr>
      <w:r w:rsidRPr="00A936AB">
        <w:t>– производительность труда,</w:t>
      </w:r>
    </w:p>
    <w:p w:rsidR="00441354" w:rsidRPr="00A936AB" w:rsidRDefault="00441354" w:rsidP="00F046F1">
      <w:pPr>
        <w:ind w:firstLine="709"/>
        <w:jc w:val="both"/>
      </w:pPr>
      <w:r w:rsidRPr="00A936AB">
        <w:t>– среднемесячная заработная плата.</w:t>
      </w:r>
    </w:p>
    <w:p w:rsidR="00441354" w:rsidRPr="001D4C57" w:rsidRDefault="00441354" w:rsidP="00F046F1">
      <w:pPr>
        <w:ind w:firstLine="709"/>
        <w:jc w:val="both"/>
        <w:rPr>
          <w:sz w:val="8"/>
          <w:szCs w:val="8"/>
        </w:rPr>
      </w:pPr>
    </w:p>
    <w:p w:rsidR="00441354" w:rsidRPr="00A936AB" w:rsidRDefault="00441354" w:rsidP="00F046F1">
      <w:pPr>
        <w:jc w:val="both"/>
        <w:rPr>
          <w:b/>
        </w:rPr>
      </w:pPr>
      <w:r w:rsidRPr="00A936AB">
        <w:rPr>
          <w:b/>
        </w:rPr>
        <w:t>Таблица 1 – Основные экономические показатели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>Показатели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 xml:space="preserve">2017 г. 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 xml:space="preserve">2018 г. </w:t>
            </w:r>
          </w:p>
        </w:tc>
        <w:tc>
          <w:tcPr>
            <w:tcW w:w="1914" w:type="dxa"/>
          </w:tcPr>
          <w:p w:rsidR="00441354" w:rsidRDefault="00441354" w:rsidP="00F046F1">
            <w:pPr>
              <w:jc w:val="center"/>
            </w:pPr>
            <w:r w:rsidRPr="00A936AB">
              <w:t>Абсолютное</w:t>
            </w:r>
          </w:p>
          <w:p w:rsidR="00441354" w:rsidRPr="00A936AB" w:rsidRDefault="00441354" w:rsidP="00F046F1">
            <w:pPr>
              <w:jc w:val="center"/>
            </w:pPr>
            <w:r w:rsidRPr="00A936AB">
              <w:t xml:space="preserve"> отклонение</w:t>
            </w: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  <w:r w:rsidRPr="00A936AB">
              <w:t>Темп роста,</w:t>
            </w:r>
          </w:p>
          <w:p w:rsidR="00441354" w:rsidRPr="00A936AB" w:rsidRDefault="00441354" w:rsidP="00F046F1">
            <w:pPr>
              <w:jc w:val="center"/>
            </w:pPr>
            <w:r w:rsidRPr="00A936AB">
              <w:t xml:space="preserve"> %</w:t>
            </w: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……….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……………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…………..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…………..</w:t>
            </w: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  <w:r>
              <w:t>…………</w:t>
            </w:r>
          </w:p>
        </w:tc>
      </w:tr>
    </w:tbl>
    <w:p w:rsidR="00441354" w:rsidRDefault="00441354" w:rsidP="00F046F1">
      <w:pPr>
        <w:ind w:firstLine="709"/>
        <w:jc w:val="both"/>
        <w:rPr>
          <w:b/>
        </w:rPr>
      </w:pPr>
    </w:p>
    <w:p w:rsidR="00441354" w:rsidRPr="00A936AB" w:rsidRDefault="00441354" w:rsidP="00F046F1">
      <w:pPr>
        <w:ind w:firstLine="709"/>
        <w:jc w:val="both"/>
      </w:pPr>
      <w:r w:rsidRPr="00A936AB">
        <w:rPr>
          <w:b/>
        </w:rPr>
        <w:t xml:space="preserve">2Д.2 Организация управления </w:t>
      </w:r>
      <w:r>
        <w:rPr>
          <w:b/>
        </w:rPr>
        <w:t>(1 день)</w:t>
      </w:r>
    </w:p>
    <w:p w:rsidR="00441354" w:rsidRPr="00A936AB" w:rsidRDefault="00441354" w:rsidP="00F046F1">
      <w:pPr>
        <w:ind w:firstLine="709"/>
        <w:jc w:val="both"/>
      </w:pPr>
      <w:r w:rsidRPr="00A936AB">
        <w:t>Рассмотреть структуру управления предприятием: состав и взаимосвязь отделов, служб, подразделений</w:t>
      </w:r>
      <w:r>
        <w:t>; представить</w:t>
      </w:r>
      <w:r w:rsidRPr="00A936AB">
        <w:t xml:space="preserve"> схему организационной структуры.</w:t>
      </w:r>
    </w:p>
    <w:p w:rsidR="00441354" w:rsidRPr="00A936AB" w:rsidRDefault="00441354" w:rsidP="00F046F1">
      <w:pPr>
        <w:ind w:firstLine="709"/>
        <w:jc w:val="both"/>
      </w:pPr>
      <w:r w:rsidRPr="00A936AB">
        <w:t>Охарактеризовать финансовые службы: финансовый отдел, бухгалтерию и др. Из</w:t>
      </w:r>
      <w:r w:rsidRPr="00A936AB">
        <w:t>у</w:t>
      </w:r>
      <w:r w:rsidRPr="00A936AB">
        <w:t>чить их состав, численность и специализацию работников, их функции и должностные обязанности.</w:t>
      </w:r>
    </w:p>
    <w:p w:rsidR="00441354" w:rsidRPr="00A936AB" w:rsidRDefault="00441354" w:rsidP="00F046F1">
      <w:pPr>
        <w:ind w:firstLine="709"/>
        <w:jc w:val="both"/>
        <w:rPr>
          <w:b/>
        </w:rPr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2Д.3 Характеристика форм финансовой отчетности</w:t>
      </w:r>
      <w:r>
        <w:rPr>
          <w:b/>
        </w:rPr>
        <w:t xml:space="preserve"> (3 дня)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Изучить структуру и содержание бухгалтерского баланса и всех приложений к нему: название разделов и показателей, особенности оформления, периодичность и сроки представления. </w:t>
      </w:r>
    </w:p>
    <w:p w:rsidR="00441354" w:rsidRPr="00A936AB" w:rsidRDefault="00441354" w:rsidP="00F046F1">
      <w:pPr>
        <w:ind w:firstLine="709"/>
        <w:jc w:val="both"/>
      </w:pPr>
      <w:r w:rsidRPr="00A936AB">
        <w:t>Выполнить</w:t>
      </w:r>
      <w:r w:rsidRPr="00A936AB">
        <w:rPr>
          <w:u w:val="single"/>
        </w:rPr>
        <w:t xml:space="preserve"> индивидуальное задание:</w:t>
      </w:r>
      <w:r w:rsidRPr="00A936AB">
        <w:t xml:space="preserve"> проанализировать состояние и динамику п</w:t>
      </w:r>
      <w:r w:rsidRPr="00A936AB">
        <w:t>о</w:t>
      </w:r>
      <w:r w:rsidRPr="00A936AB">
        <w:t>казателей финансовой отчетности по вариантам:</w:t>
      </w:r>
    </w:p>
    <w:p w:rsidR="00441354" w:rsidRPr="00A936AB" w:rsidRDefault="00441354" w:rsidP="00F046F1">
      <w:pPr>
        <w:ind w:firstLine="709"/>
        <w:jc w:val="both"/>
      </w:pPr>
      <w:r w:rsidRPr="00A936AB">
        <w:t>- активы бухгалтерского баланса (из формы №1);</w:t>
      </w:r>
    </w:p>
    <w:p w:rsidR="00441354" w:rsidRPr="00A936AB" w:rsidRDefault="00441354" w:rsidP="00F046F1">
      <w:pPr>
        <w:ind w:firstLine="709"/>
        <w:jc w:val="both"/>
      </w:pPr>
      <w:r w:rsidRPr="00A936AB">
        <w:t>- обязательства и капитал (пассивная часть бухгалтерского баланса, из формы №1);</w:t>
      </w:r>
    </w:p>
    <w:p w:rsidR="00441354" w:rsidRPr="00A936AB" w:rsidRDefault="00441354" w:rsidP="00F046F1">
      <w:pPr>
        <w:ind w:firstLine="709"/>
        <w:jc w:val="both"/>
      </w:pPr>
      <w:r w:rsidRPr="00A936AB">
        <w:t>- отчет о прибылях и убытках (форма №2);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- </w:t>
      </w:r>
      <w:r w:rsidRPr="00A936AB">
        <w:rPr>
          <w:color w:val="000000"/>
        </w:rPr>
        <w:t xml:space="preserve">отчет об изменении капитала </w:t>
      </w:r>
      <w:r w:rsidRPr="00A936AB">
        <w:t>(форма №3);</w:t>
      </w:r>
    </w:p>
    <w:p w:rsidR="00441354" w:rsidRPr="00A936AB" w:rsidRDefault="00441354" w:rsidP="00F046F1">
      <w:pPr>
        <w:ind w:firstLine="709"/>
        <w:jc w:val="both"/>
      </w:pPr>
      <w:r w:rsidRPr="00A936AB">
        <w:t>- отчет о движении денежных средств (форма №4);</w:t>
      </w:r>
    </w:p>
    <w:p w:rsidR="00441354" w:rsidRPr="00A936AB" w:rsidRDefault="00441354" w:rsidP="00F046F1">
      <w:pPr>
        <w:ind w:firstLine="709"/>
        <w:jc w:val="both"/>
      </w:pPr>
      <w:r w:rsidRPr="00A936AB">
        <w:t>- приложение к бухгалтерскому балансу (форма №5).</w:t>
      </w:r>
    </w:p>
    <w:p w:rsidR="00441354" w:rsidRDefault="00441354" w:rsidP="00F046F1">
      <w:pPr>
        <w:ind w:firstLine="709"/>
        <w:jc w:val="both"/>
      </w:pPr>
      <w:r w:rsidRPr="00A936AB">
        <w:t>На основе информации по 2 годам провести оценку величины показателей, дин</w:t>
      </w:r>
      <w:r w:rsidRPr="00A936AB">
        <w:t>а</w:t>
      </w:r>
      <w:r w:rsidRPr="00A936AB">
        <w:t>мику их изменения и соответствующую структуру на основе расчета абсолютных откл</w:t>
      </w:r>
      <w:r w:rsidRPr="00A936AB">
        <w:t>о</w:t>
      </w:r>
      <w:r w:rsidRPr="00A936AB">
        <w:t>нений, темпов роста, удельного веса (в %). Сделать выводы.</w:t>
      </w:r>
    </w:p>
    <w:p w:rsidR="00441354" w:rsidRDefault="00441354" w:rsidP="00F046F1">
      <w:pPr>
        <w:ind w:firstLine="709"/>
        <w:jc w:val="both"/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2Д.4 Организация безналичных расчетов</w:t>
      </w:r>
      <w:r>
        <w:rPr>
          <w:b/>
        </w:rPr>
        <w:t xml:space="preserve"> (2дня)</w:t>
      </w:r>
    </w:p>
    <w:p w:rsidR="00441354" w:rsidRPr="00A936AB" w:rsidRDefault="00441354" w:rsidP="00F046F1">
      <w:pPr>
        <w:ind w:firstLine="709"/>
        <w:jc w:val="both"/>
      </w:pPr>
      <w:r w:rsidRPr="00A936AB">
        <w:t>Изучить сферу использования безналичных расчетов на предприятии: состав о</w:t>
      </w:r>
      <w:r w:rsidRPr="00A936AB">
        <w:t>с</w:t>
      </w:r>
      <w:r w:rsidRPr="00A936AB">
        <w:t>новных партнеров и способы расчетов с ними; виды безналичных платежей, их назнач</w:t>
      </w:r>
      <w:r w:rsidRPr="00A936AB">
        <w:t>е</w:t>
      </w:r>
      <w:r w:rsidRPr="00A936AB">
        <w:t xml:space="preserve">ние, периодичность и особенности осуществления. </w:t>
      </w:r>
      <w:r>
        <w:t>Виды платежных документов и ос</w:t>
      </w:r>
      <w:r>
        <w:t>о</w:t>
      </w:r>
      <w:r>
        <w:t xml:space="preserve">бенности их применения. </w:t>
      </w:r>
      <w:r w:rsidRPr="00A936AB">
        <w:t>Привести примеры соответствующей фактической, в том числе количественной информации.</w:t>
      </w:r>
    </w:p>
    <w:p w:rsidR="00441354" w:rsidRPr="00A936AB" w:rsidRDefault="00441354" w:rsidP="00F046F1">
      <w:pPr>
        <w:ind w:firstLine="709"/>
        <w:jc w:val="both"/>
      </w:pPr>
      <w:r w:rsidRPr="00A936AB">
        <w:t>Рассмотреть виды, назначение и особенности использования счетов предприятия: расчетного, валютного, др.</w:t>
      </w:r>
    </w:p>
    <w:p w:rsidR="00441354" w:rsidRPr="00A936AB" w:rsidRDefault="00441354" w:rsidP="00F046F1">
      <w:pPr>
        <w:ind w:firstLine="709"/>
        <w:jc w:val="both"/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2Д.5 Кредитная политика предприятия</w:t>
      </w:r>
      <w:r>
        <w:rPr>
          <w:b/>
        </w:rPr>
        <w:t xml:space="preserve"> (2 дня)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Рассмотреть особенности кредитной политики предприятия: наличие банковских, коммерческих и др. кредитов, цели их использования, суммы и условия кредитования, особенности и состояние платежей. </w:t>
      </w:r>
    </w:p>
    <w:p w:rsidR="00441354" w:rsidRPr="00A936AB" w:rsidRDefault="00441354" w:rsidP="00F046F1">
      <w:pPr>
        <w:ind w:firstLine="709"/>
        <w:jc w:val="both"/>
      </w:pPr>
      <w:r w:rsidRPr="00A936AB">
        <w:lastRenderedPageBreak/>
        <w:t>Проанализировать виды кредиторской задолженности: перед поставщиками и по</w:t>
      </w:r>
      <w:r w:rsidRPr="00A936AB">
        <w:t>д</w:t>
      </w:r>
      <w:r w:rsidRPr="00A936AB">
        <w:t>рядчиками, по налогам и сборам, по оплате труда. Привести конкретную количественную информацию по предприятию.</w:t>
      </w:r>
    </w:p>
    <w:p w:rsidR="00441354" w:rsidRDefault="00441354" w:rsidP="00F046F1">
      <w:pPr>
        <w:ind w:firstLine="709"/>
        <w:jc w:val="both"/>
      </w:pPr>
    </w:p>
    <w:p w:rsidR="00441354" w:rsidRPr="00A936AB" w:rsidRDefault="00441354" w:rsidP="00F046F1">
      <w:pPr>
        <w:jc w:val="center"/>
      </w:pPr>
      <w:r w:rsidRPr="00A936AB">
        <w:rPr>
          <w:b/>
        </w:rPr>
        <w:t>2Е Содержание организационно-экономической практики в банках</w:t>
      </w: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 xml:space="preserve">.1 Общая характеристика деятельности </w:t>
      </w:r>
      <w:r>
        <w:rPr>
          <w:b/>
        </w:rPr>
        <w:t>банка (1 день)</w:t>
      </w:r>
    </w:p>
    <w:p w:rsidR="00441354" w:rsidRDefault="00441354" w:rsidP="00F046F1">
      <w:pPr>
        <w:suppressAutoHyphens/>
        <w:ind w:firstLine="600"/>
        <w:jc w:val="both"/>
        <w:rPr>
          <w:bCs/>
        </w:rPr>
      </w:pPr>
      <w:r w:rsidRPr="002C107B">
        <w:t>Охарактеризовать деятельность банка: ю</w:t>
      </w:r>
      <w:r w:rsidRPr="002C107B">
        <w:rPr>
          <w:bCs/>
        </w:rPr>
        <w:t xml:space="preserve">ридическая база формирования и функционирования банка, принадлежность к той или иной форме собственности (свидетельство о регистрации, устав, лицензии и др.); краткая характеристика направлений деятельности банка. </w:t>
      </w:r>
      <w:r>
        <w:rPr>
          <w:bCs/>
        </w:rPr>
        <w:t>Рассмотреть место банка в банковской системе страны.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Проанализировать следующие основные показатели деятельности </w:t>
      </w:r>
      <w:r>
        <w:t>банка</w:t>
      </w:r>
      <w:r w:rsidRPr="00A936AB">
        <w:t xml:space="preserve"> за 2 п</w:t>
      </w:r>
      <w:r w:rsidRPr="00A936AB">
        <w:t>о</w:t>
      </w:r>
      <w:r w:rsidRPr="00A936AB">
        <w:t xml:space="preserve">следние года (см. таблицу </w:t>
      </w:r>
      <w:r>
        <w:t>2</w:t>
      </w:r>
      <w:r w:rsidRPr="00A936AB">
        <w:t xml:space="preserve">): 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</w:t>
      </w:r>
      <w:r>
        <w:t>сумма активов</w:t>
      </w:r>
      <w:r w:rsidRPr="00A936AB">
        <w:t xml:space="preserve">, </w:t>
      </w:r>
    </w:p>
    <w:p w:rsidR="00441354" w:rsidRDefault="00441354" w:rsidP="00F046F1">
      <w:pPr>
        <w:ind w:firstLine="709"/>
        <w:jc w:val="both"/>
      </w:pPr>
      <w:r w:rsidRPr="00A936AB">
        <w:t xml:space="preserve">– </w:t>
      </w:r>
      <w:r>
        <w:t>величина капитала</w:t>
      </w:r>
      <w:r w:rsidRPr="00A936AB">
        <w:t>,</w:t>
      </w:r>
    </w:p>
    <w:p w:rsidR="00441354" w:rsidRPr="00115BC9" w:rsidRDefault="00441354" w:rsidP="00F046F1">
      <w:pPr>
        <w:ind w:firstLine="709"/>
        <w:jc w:val="both"/>
      </w:pPr>
      <w:r w:rsidRPr="00115BC9">
        <w:t xml:space="preserve">– </w:t>
      </w:r>
      <w:r>
        <w:rPr>
          <w:color w:val="000000"/>
          <w:shd w:val="clear" w:color="auto" w:fill="FFFFFF"/>
        </w:rPr>
        <w:t>ч</w:t>
      </w:r>
      <w:r w:rsidRPr="00115BC9">
        <w:rPr>
          <w:color w:val="000000"/>
          <w:shd w:val="clear" w:color="auto" w:fill="FFFFFF"/>
        </w:rPr>
        <w:t>истые процентные доходы</w:t>
      </w:r>
    </w:p>
    <w:p w:rsidR="00441354" w:rsidRPr="00115BC9" w:rsidRDefault="00441354" w:rsidP="00F046F1">
      <w:pPr>
        <w:ind w:firstLine="709"/>
        <w:jc w:val="both"/>
      </w:pPr>
      <w:r w:rsidRPr="00115BC9">
        <w:t xml:space="preserve">– </w:t>
      </w:r>
      <w:r>
        <w:t>прочие доходы,</w:t>
      </w:r>
    </w:p>
    <w:p w:rsidR="00441354" w:rsidRDefault="00441354" w:rsidP="00F046F1">
      <w:pPr>
        <w:ind w:firstLine="709"/>
        <w:jc w:val="both"/>
      </w:pPr>
      <w:r w:rsidRPr="00A936AB">
        <w:t xml:space="preserve">– </w:t>
      </w:r>
      <w:r>
        <w:t>прибыль до налогообложения</w:t>
      </w:r>
      <w:r w:rsidRPr="00A936AB">
        <w:t xml:space="preserve">, </w:t>
      </w:r>
    </w:p>
    <w:p w:rsidR="00441354" w:rsidRPr="00A936AB" w:rsidRDefault="00441354" w:rsidP="00F046F1">
      <w:pPr>
        <w:ind w:firstLine="709"/>
        <w:jc w:val="both"/>
      </w:pPr>
      <w:r>
        <w:t>– прибыль</w:t>
      </w:r>
    </w:p>
    <w:p w:rsidR="00441354" w:rsidRPr="00A936AB" w:rsidRDefault="00441354" w:rsidP="00F046F1">
      <w:pPr>
        <w:ind w:firstLine="709"/>
        <w:jc w:val="both"/>
      </w:pPr>
      <w:r w:rsidRPr="00A936AB">
        <w:t xml:space="preserve">– численность работающих, </w:t>
      </w:r>
    </w:p>
    <w:p w:rsidR="00441354" w:rsidRPr="00A936AB" w:rsidRDefault="00441354" w:rsidP="00F046F1">
      <w:pPr>
        <w:ind w:firstLine="709"/>
        <w:jc w:val="both"/>
      </w:pPr>
      <w:r w:rsidRPr="00A936AB">
        <w:t>– среднемесячная заработная плата.</w:t>
      </w:r>
    </w:p>
    <w:p w:rsidR="00441354" w:rsidRPr="00A936AB" w:rsidRDefault="00441354" w:rsidP="00F046F1">
      <w:pPr>
        <w:ind w:firstLine="709"/>
        <w:jc w:val="both"/>
      </w:pPr>
    </w:p>
    <w:p w:rsidR="00441354" w:rsidRPr="00A936AB" w:rsidRDefault="00441354" w:rsidP="00F046F1">
      <w:pPr>
        <w:jc w:val="both"/>
        <w:rPr>
          <w:b/>
        </w:rPr>
      </w:pPr>
      <w:r w:rsidRPr="00A936AB">
        <w:rPr>
          <w:b/>
        </w:rPr>
        <w:t xml:space="preserve">Таблица </w:t>
      </w:r>
      <w:r>
        <w:rPr>
          <w:b/>
        </w:rPr>
        <w:t>2</w:t>
      </w:r>
      <w:r w:rsidRPr="00A936AB">
        <w:rPr>
          <w:b/>
        </w:rPr>
        <w:t xml:space="preserve"> – Основные экономические показатели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>Показатели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 xml:space="preserve">2017 г. 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 w:rsidRPr="00A936AB">
              <w:t xml:space="preserve">2018 г. </w:t>
            </w:r>
          </w:p>
        </w:tc>
        <w:tc>
          <w:tcPr>
            <w:tcW w:w="1914" w:type="dxa"/>
          </w:tcPr>
          <w:p w:rsidR="00441354" w:rsidRDefault="00441354" w:rsidP="00F046F1">
            <w:pPr>
              <w:jc w:val="center"/>
            </w:pPr>
            <w:r w:rsidRPr="00A936AB">
              <w:t xml:space="preserve">Абсолютное </w:t>
            </w:r>
          </w:p>
          <w:p w:rsidR="00441354" w:rsidRPr="00A936AB" w:rsidRDefault="00441354" w:rsidP="00F046F1">
            <w:pPr>
              <w:jc w:val="center"/>
            </w:pPr>
            <w:r w:rsidRPr="00A936AB">
              <w:t>отклонение</w:t>
            </w: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  <w:r w:rsidRPr="00A936AB">
              <w:t>Темп роста,</w:t>
            </w:r>
          </w:p>
          <w:p w:rsidR="00441354" w:rsidRPr="00A936AB" w:rsidRDefault="00441354" w:rsidP="00F046F1">
            <w:pPr>
              <w:jc w:val="center"/>
            </w:pPr>
            <w:r w:rsidRPr="00A936AB">
              <w:t xml:space="preserve"> %</w:t>
            </w: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</w:p>
        </w:tc>
      </w:tr>
      <w:tr w:rsidR="00441354" w:rsidRPr="00A936AB" w:rsidTr="00F046F1"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……………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………….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………..</w:t>
            </w:r>
          </w:p>
        </w:tc>
        <w:tc>
          <w:tcPr>
            <w:tcW w:w="1914" w:type="dxa"/>
          </w:tcPr>
          <w:p w:rsidR="00441354" w:rsidRPr="00A936AB" w:rsidRDefault="00441354" w:rsidP="00F046F1">
            <w:pPr>
              <w:jc w:val="center"/>
            </w:pPr>
            <w:r>
              <w:t>………..</w:t>
            </w:r>
          </w:p>
        </w:tc>
        <w:tc>
          <w:tcPr>
            <w:tcW w:w="1915" w:type="dxa"/>
          </w:tcPr>
          <w:p w:rsidR="00441354" w:rsidRPr="00A936AB" w:rsidRDefault="00441354" w:rsidP="00F046F1">
            <w:pPr>
              <w:jc w:val="center"/>
            </w:pPr>
            <w:r>
              <w:t>…………</w:t>
            </w:r>
          </w:p>
        </w:tc>
      </w:tr>
    </w:tbl>
    <w:p w:rsidR="00441354" w:rsidRDefault="00441354" w:rsidP="00F046F1">
      <w:pPr>
        <w:suppressAutoHyphens/>
        <w:ind w:right="-82" w:firstLine="600"/>
        <w:jc w:val="both"/>
        <w:rPr>
          <w:bCs/>
        </w:rPr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 xml:space="preserve">.2 Организация управления </w:t>
      </w:r>
      <w:r>
        <w:rPr>
          <w:b/>
        </w:rPr>
        <w:t>(1 день)</w:t>
      </w:r>
    </w:p>
    <w:p w:rsidR="00441354" w:rsidRDefault="00441354" w:rsidP="00F046F1">
      <w:pPr>
        <w:ind w:firstLine="709"/>
        <w:jc w:val="both"/>
      </w:pPr>
      <w:r w:rsidRPr="00A936AB">
        <w:t xml:space="preserve">Рассмотреть </w:t>
      </w:r>
      <w:r>
        <w:t xml:space="preserve">органы управления банком и его </w:t>
      </w:r>
      <w:r w:rsidRPr="00A936AB">
        <w:t>структуру: состав и взаимосвязь о</w:t>
      </w:r>
      <w:r w:rsidRPr="00A936AB">
        <w:t>т</w:t>
      </w:r>
      <w:r w:rsidRPr="00A936AB">
        <w:t>делов, служб, подразделений</w:t>
      </w:r>
      <w:r>
        <w:t>; представить</w:t>
      </w:r>
      <w:r w:rsidRPr="00A936AB">
        <w:t xml:space="preserve"> схему организационной </w:t>
      </w:r>
      <w:proofErr w:type="spellStart"/>
      <w:r w:rsidRPr="00A936AB">
        <w:t>структуры.Изучить</w:t>
      </w:r>
      <w:proofErr w:type="spellEnd"/>
      <w:r w:rsidRPr="00A936AB">
        <w:t xml:space="preserve"> с</w:t>
      </w:r>
      <w:r w:rsidRPr="00A936AB">
        <w:t>о</w:t>
      </w:r>
      <w:r w:rsidRPr="00A936AB">
        <w:t>став, численность и специализацию работников</w:t>
      </w:r>
      <w:r>
        <w:t xml:space="preserve"> отделов,</w:t>
      </w:r>
      <w:r w:rsidRPr="00A936AB">
        <w:t xml:space="preserve"> их функции и должностные об</w:t>
      </w:r>
      <w:r w:rsidRPr="00A936AB">
        <w:t>я</w:t>
      </w:r>
      <w:r w:rsidRPr="00A936AB">
        <w:t>занности.</w:t>
      </w:r>
    </w:p>
    <w:p w:rsidR="00441354" w:rsidRDefault="00441354" w:rsidP="00F046F1">
      <w:pPr>
        <w:ind w:firstLine="709"/>
        <w:jc w:val="both"/>
      </w:pPr>
    </w:p>
    <w:p w:rsidR="00441354" w:rsidRPr="00A936AB" w:rsidRDefault="00441354" w:rsidP="00F046F1">
      <w:pPr>
        <w:ind w:firstLine="709"/>
        <w:jc w:val="both"/>
        <w:rPr>
          <w:b/>
        </w:rPr>
      </w:pPr>
      <w:r w:rsidRPr="00A936AB">
        <w:rPr>
          <w:b/>
        </w:rPr>
        <w:t>2</w:t>
      </w:r>
      <w:r>
        <w:rPr>
          <w:b/>
        </w:rPr>
        <w:t>Е</w:t>
      </w:r>
      <w:r w:rsidRPr="00A936AB">
        <w:rPr>
          <w:b/>
        </w:rPr>
        <w:t>.</w:t>
      </w:r>
      <w:r>
        <w:rPr>
          <w:b/>
        </w:rPr>
        <w:t xml:space="preserve">3 </w:t>
      </w:r>
      <w:r w:rsidRPr="00A936AB">
        <w:rPr>
          <w:b/>
        </w:rPr>
        <w:t>Характеристика форм финансовой отчетности</w:t>
      </w:r>
      <w:r>
        <w:rPr>
          <w:b/>
        </w:rPr>
        <w:t xml:space="preserve"> (3 дня)</w:t>
      </w:r>
    </w:p>
    <w:p w:rsidR="00441354" w:rsidRPr="00A936AB" w:rsidRDefault="00441354" w:rsidP="00F046F1">
      <w:pPr>
        <w:ind w:firstLine="709"/>
        <w:jc w:val="both"/>
      </w:pPr>
      <w:r w:rsidRPr="00A936AB">
        <w:t>Изучить структуру и соде</w:t>
      </w:r>
      <w:r>
        <w:t>ржание бухгалтерского баланса, отчета о прибылях и убытках; отчета о движении денежных средств; отчета об изменении собственного кап</w:t>
      </w:r>
      <w:r>
        <w:t>и</w:t>
      </w:r>
      <w:r>
        <w:t>тала</w:t>
      </w:r>
      <w:r w:rsidRPr="00A936AB">
        <w:t xml:space="preserve">: название разделов и показателей, особенности оформления, периодичность и сроки представления. </w:t>
      </w:r>
    </w:p>
    <w:p w:rsidR="00441354" w:rsidRPr="00A936AB" w:rsidRDefault="00441354" w:rsidP="00F046F1">
      <w:pPr>
        <w:ind w:firstLine="709"/>
        <w:jc w:val="both"/>
      </w:pPr>
      <w:r w:rsidRPr="00A936AB">
        <w:t>Выполнить</w:t>
      </w:r>
      <w:r w:rsidRPr="00A936AB">
        <w:rPr>
          <w:u w:val="single"/>
        </w:rPr>
        <w:t xml:space="preserve"> индивидуальное задание:</w:t>
      </w:r>
      <w:r w:rsidRPr="00A936AB">
        <w:t xml:space="preserve"> проанализировать состояние и динамику п</w:t>
      </w:r>
      <w:r w:rsidRPr="00A936AB">
        <w:t>о</w:t>
      </w:r>
      <w:r w:rsidRPr="00A936AB">
        <w:t>казателей финансовой отчетности по вариантам:</w:t>
      </w:r>
    </w:p>
    <w:p w:rsidR="00441354" w:rsidRPr="00A936AB" w:rsidRDefault="00441354" w:rsidP="00F046F1">
      <w:pPr>
        <w:ind w:firstLine="709"/>
        <w:jc w:val="both"/>
      </w:pPr>
      <w:r w:rsidRPr="00A936AB">
        <w:t>- активы бухгалтерского баланса</w:t>
      </w:r>
      <w:r>
        <w:t>;</w:t>
      </w:r>
    </w:p>
    <w:p w:rsidR="00441354" w:rsidRPr="00A936AB" w:rsidRDefault="00441354" w:rsidP="00F046F1">
      <w:pPr>
        <w:ind w:firstLine="709"/>
        <w:jc w:val="both"/>
      </w:pPr>
      <w:r w:rsidRPr="00A936AB">
        <w:t>- обязательства и капитал (пассивная часть бухгалтерского баланса);</w:t>
      </w:r>
    </w:p>
    <w:p w:rsidR="00441354" w:rsidRPr="00A936AB" w:rsidRDefault="00441354" w:rsidP="00F046F1">
      <w:pPr>
        <w:ind w:firstLine="709"/>
        <w:jc w:val="both"/>
      </w:pPr>
      <w:r w:rsidRPr="00A936AB">
        <w:t>- отчет о прибылях и убытках (форма №2);</w:t>
      </w:r>
    </w:p>
    <w:p w:rsidR="00441354" w:rsidRDefault="00441354" w:rsidP="00F046F1">
      <w:pPr>
        <w:ind w:firstLine="709"/>
        <w:jc w:val="both"/>
      </w:pPr>
      <w:r w:rsidRPr="00A936AB">
        <w:t>На основе информации по 2 годам провести оценку величины показателей, дин</w:t>
      </w:r>
      <w:r w:rsidRPr="00A936AB">
        <w:t>а</w:t>
      </w:r>
      <w:r w:rsidRPr="00A936AB">
        <w:t>мику их изменения и соответствующую структуру на основе расчета абсолютных откл</w:t>
      </w:r>
      <w:r w:rsidRPr="00A936AB">
        <w:t>о</w:t>
      </w:r>
      <w:r w:rsidRPr="00A936AB">
        <w:t>нений, темпов роста, удельного веса (в %). Сделать выводы.</w:t>
      </w:r>
    </w:p>
    <w:p w:rsidR="00441354" w:rsidRDefault="00441354" w:rsidP="00F046F1">
      <w:pPr>
        <w:ind w:firstLine="709"/>
        <w:jc w:val="both"/>
      </w:pPr>
    </w:p>
    <w:p w:rsidR="00441354" w:rsidRDefault="00441354" w:rsidP="00F046F1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AD1B8D">
        <w:rPr>
          <w:b/>
          <w:bCs/>
        </w:rPr>
        <w:t>2Е.</w:t>
      </w:r>
      <w:r>
        <w:rPr>
          <w:b/>
          <w:bCs/>
        </w:rPr>
        <w:t>4</w:t>
      </w:r>
      <w:r w:rsidRPr="00AD1B8D">
        <w:rPr>
          <w:b/>
          <w:bCs/>
        </w:rPr>
        <w:t xml:space="preserve"> Активные и пассивные операции</w:t>
      </w:r>
      <w:r>
        <w:rPr>
          <w:b/>
          <w:bCs/>
        </w:rPr>
        <w:t xml:space="preserve"> в деятельности банков (3 дня)</w:t>
      </w:r>
    </w:p>
    <w:p w:rsidR="00441354" w:rsidRPr="00FB2AFE" w:rsidRDefault="00441354" w:rsidP="00F046F1">
      <w:pPr>
        <w:ind w:firstLine="709"/>
        <w:jc w:val="both"/>
      </w:pPr>
      <w:r w:rsidRPr="00AD1B8D">
        <w:rPr>
          <w:bCs/>
        </w:rPr>
        <w:t xml:space="preserve">Охарактеризовать активные и пассивные операций банка. </w:t>
      </w:r>
      <w:r w:rsidRPr="00AD1B8D">
        <w:t>Рассмотреть виды кред</w:t>
      </w:r>
      <w:r w:rsidRPr="00AD1B8D">
        <w:t>и</w:t>
      </w:r>
      <w:r w:rsidRPr="00AD1B8D">
        <w:t xml:space="preserve">тов и условия их предоставления (процентные ставки, сроки кредитования, категории </w:t>
      </w:r>
      <w:r w:rsidRPr="00AD1B8D">
        <w:lastRenderedPageBreak/>
        <w:t>клиентов и т. д.). Проанализировать величину кредитных</w:t>
      </w:r>
      <w:r>
        <w:t xml:space="preserve"> ресурсов, динамику процентных доходов, объем просроченной кредиторской задолженности, т. д.</w:t>
      </w:r>
    </w:p>
    <w:p w:rsidR="00441354" w:rsidRDefault="00441354" w:rsidP="00F046F1">
      <w:pPr>
        <w:ind w:firstLine="709"/>
        <w:jc w:val="both"/>
      </w:pPr>
      <w:r>
        <w:t xml:space="preserve">Изучить содержание и структуру кредитного договора, порядок и особенности его </w:t>
      </w:r>
      <w:r w:rsidRPr="00FB2AFE">
        <w:t>оформления; способы обеспечения исполнения обязательств по кредитному договору</w:t>
      </w:r>
      <w:r>
        <w:t>.</w:t>
      </w:r>
    </w:p>
    <w:p w:rsidR="00441354" w:rsidRDefault="00441354" w:rsidP="00F046F1">
      <w:pPr>
        <w:ind w:firstLine="709"/>
        <w:jc w:val="both"/>
      </w:pPr>
      <w:r>
        <w:t xml:space="preserve">Проанализировать виды депозитов и условия осуществления депозитных операций </w:t>
      </w:r>
      <w:r w:rsidRPr="00AD1B8D">
        <w:t xml:space="preserve">(процентные ставки, сроки </w:t>
      </w:r>
      <w:r>
        <w:t>размещения вкладов</w:t>
      </w:r>
      <w:r w:rsidRPr="00AD1B8D">
        <w:t>, категории клиентов и т. д.)</w:t>
      </w:r>
      <w:r>
        <w:t>.</w:t>
      </w:r>
    </w:p>
    <w:p w:rsidR="00441354" w:rsidRPr="00A936AB" w:rsidRDefault="00441354" w:rsidP="00AE537C">
      <w:pPr>
        <w:ind w:firstLine="709"/>
        <w:jc w:val="both"/>
      </w:pPr>
      <w:r w:rsidRPr="00A936AB">
        <w:t>Привести конкретную количественную информацию.</w:t>
      </w:r>
    </w:p>
    <w:p w:rsidR="00441354" w:rsidRDefault="00441354" w:rsidP="00F046F1">
      <w:pPr>
        <w:ind w:firstLine="709"/>
        <w:jc w:val="both"/>
        <w:rPr>
          <w:b/>
          <w:bCs/>
        </w:rPr>
      </w:pPr>
    </w:p>
    <w:p w:rsidR="00441354" w:rsidRPr="006C1E7B" w:rsidRDefault="00441354" w:rsidP="00F046F1">
      <w:pPr>
        <w:ind w:firstLine="709"/>
        <w:jc w:val="both"/>
      </w:pPr>
      <w:r>
        <w:rPr>
          <w:b/>
        </w:rPr>
        <w:t>2Е.5</w:t>
      </w:r>
      <w:r w:rsidRPr="00C04A3A">
        <w:rPr>
          <w:b/>
        </w:rPr>
        <w:t xml:space="preserve">Организация </w:t>
      </w:r>
      <w:r w:rsidRPr="00C04A3A">
        <w:rPr>
          <w:b/>
          <w:bCs/>
        </w:rPr>
        <w:t>валютн</w:t>
      </w:r>
      <w:r>
        <w:rPr>
          <w:b/>
          <w:bCs/>
        </w:rPr>
        <w:t>ых операций (2 дня)</w:t>
      </w:r>
    </w:p>
    <w:p w:rsidR="00441354" w:rsidRPr="00FB2AFE" w:rsidRDefault="00441354" w:rsidP="00F046F1">
      <w:pPr>
        <w:suppressAutoHyphens/>
        <w:ind w:right="-82" w:firstLine="600"/>
        <w:jc w:val="both"/>
      </w:pPr>
      <w:r>
        <w:t xml:space="preserve">Рассмотреть виды валютных операций и услуг, особенности их реализации. Изучить </w:t>
      </w:r>
      <w:r w:rsidRPr="00FB2AFE">
        <w:t>оформление и учет валютных операций: по счетам юридических и физических лиц; валютно-обменные операции; операции с платежными документами.</w:t>
      </w:r>
      <w:r>
        <w:t xml:space="preserve"> Проанализировать объем и динамику операций с валютой.</w:t>
      </w:r>
    </w:p>
    <w:p w:rsidR="00441354" w:rsidRPr="00FB2AFE" w:rsidRDefault="00441354" w:rsidP="00F046F1">
      <w:pPr>
        <w:ind w:firstLine="709"/>
        <w:jc w:val="both"/>
      </w:pPr>
    </w:p>
    <w:p w:rsidR="00441354" w:rsidRDefault="00441354" w:rsidP="00F046F1">
      <w:pPr>
        <w:ind w:firstLine="709"/>
        <w:jc w:val="both"/>
        <w:rPr>
          <w:b/>
        </w:rPr>
      </w:pPr>
      <w:r>
        <w:rPr>
          <w:b/>
        </w:rPr>
        <w:t>2Д.6</w:t>
      </w:r>
      <w:r w:rsidRPr="00C04A3A">
        <w:rPr>
          <w:b/>
        </w:rPr>
        <w:t xml:space="preserve">Организация </w:t>
      </w:r>
      <w:r>
        <w:rPr>
          <w:b/>
        </w:rPr>
        <w:t>денежного обращения (2 дня)</w:t>
      </w:r>
    </w:p>
    <w:p w:rsidR="00441354" w:rsidRPr="006C1E7B" w:rsidRDefault="00441354" w:rsidP="00F046F1">
      <w:pPr>
        <w:suppressAutoHyphens/>
        <w:ind w:right="-82" w:firstLine="709"/>
        <w:jc w:val="both"/>
      </w:pPr>
      <w:r w:rsidRPr="006C1E7B">
        <w:t>Рассмотреть виды, порядок открытия, переоформления, закрытия счетов. Изучить особенности организации работы с платежными документами, банковскими платежными карточками, аккредитивами; их оформление и учет.</w:t>
      </w:r>
    </w:p>
    <w:p w:rsidR="00441354" w:rsidRPr="006C1E7B" w:rsidRDefault="00441354" w:rsidP="00F046F1">
      <w:pPr>
        <w:suppressAutoHyphens/>
        <w:ind w:right="-82" w:firstLine="709"/>
        <w:jc w:val="both"/>
      </w:pPr>
      <w:r w:rsidRPr="006C1E7B">
        <w:t xml:space="preserve">Изучить организацию межбанковских расчетов; рассмотреть виды </w:t>
      </w:r>
      <w:r>
        <w:t>и</w:t>
      </w:r>
      <w:r w:rsidRPr="006C1E7B">
        <w:t xml:space="preserve"> особенности использования корреспондентских счетов.</w:t>
      </w:r>
    </w:p>
    <w:p w:rsidR="00441354" w:rsidRPr="006C1E7B" w:rsidRDefault="00441354" w:rsidP="00F046F1">
      <w:pPr>
        <w:suppressAutoHyphens/>
        <w:ind w:right="-82"/>
        <w:jc w:val="both"/>
      </w:pPr>
    </w:p>
    <w:p w:rsidR="00441354" w:rsidRPr="006C1E7B" w:rsidRDefault="00441354" w:rsidP="00F046F1">
      <w:pPr>
        <w:suppressAutoHyphens/>
        <w:ind w:left="600" w:right="-82"/>
        <w:jc w:val="both"/>
      </w:pPr>
    </w:p>
    <w:p w:rsidR="00441354" w:rsidRPr="00562901" w:rsidRDefault="00441354" w:rsidP="00E903AE">
      <w:pPr>
        <w:numPr>
          <w:ilvl w:val="0"/>
          <w:numId w:val="40"/>
        </w:numPr>
        <w:ind w:right="-82"/>
        <w:jc w:val="center"/>
        <w:rPr>
          <w:b/>
        </w:rPr>
      </w:pPr>
      <w:r w:rsidRPr="00562901">
        <w:rPr>
          <w:b/>
        </w:rPr>
        <w:t>ИНФОРМАЦИОННО-МЕТОДИЧЕСКАЯ ЧАСТЬ</w:t>
      </w:r>
    </w:p>
    <w:p w:rsidR="00F4019B" w:rsidRDefault="00F4019B" w:rsidP="00E903AE">
      <w:pPr>
        <w:pStyle w:val="31"/>
        <w:tabs>
          <w:tab w:val="left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</w:p>
    <w:p w:rsidR="00441354" w:rsidRPr="001D4C57" w:rsidRDefault="00441354" w:rsidP="00E903AE">
      <w:pPr>
        <w:pStyle w:val="31"/>
        <w:tabs>
          <w:tab w:val="left" w:pos="0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3.1 </w:t>
      </w:r>
      <w:r w:rsidRPr="00562901">
        <w:rPr>
          <w:b/>
          <w:bCs/>
          <w:sz w:val="24"/>
          <w:szCs w:val="24"/>
        </w:rPr>
        <w:t xml:space="preserve">Общие требования к оформлению отчета </w:t>
      </w:r>
      <w:r w:rsidRPr="001D4C57">
        <w:rPr>
          <w:b/>
          <w:bCs/>
          <w:sz w:val="24"/>
          <w:szCs w:val="24"/>
        </w:rPr>
        <w:t>по организационно-экономической практике</w:t>
      </w:r>
    </w:p>
    <w:p w:rsidR="00441354" w:rsidRPr="00562901" w:rsidRDefault="00441354" w:rsidP="00E903AE">
      <w:pPr>
        <w:pStyle w:val="31"/>
        <w:suppressAutoHyphens/>
        <w:ind w:left="0" w:right="-82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На основании программы составляется отчет о практике. Письменный отчет об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организационно-экономической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практике составляется ежедневно  по итогам выполненных работ и должен содержать сведения о 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прохождения указанной практики.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Отчет о практике должен содержать анализ изучаемых материалов, конкретные расчеты, лично проведенные исследования, акты проверок. По материалам проведенного исследования даются выводы и предложения. Анализ материала и сделанные выводы практиканта должны отличаться самостоятельностью суждений.</w:t>
      </w:r>
    </w:p>
    <w:p w:rsidR="00441354" w:rsidRPr="00B33D95" w:rsidRDefault="00441354" w:rsidP="00E903AE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В общей части следует изложить структуру и функции отделов (служб) учреждений и предприятий, отразить характер, организацию и планирование работы. При изложении отдельных разделов программы практики следует раскрыть содержание вопросов с использованием расчетов, приложений и заполненных форм статистической отчетности и бухгалтерского учета, указать метод изучения (участие в проверках, самостоятельные проверки, ознакомление) и количество изученных объектов и проведенных  расчетов. По мере освещения материала необходимо делать ссылки на источники и приложения. Приложения к отчёту обязательно должны быть увязаны с текстом, иметь сквозную нумерацию. </w:t>
      </w:r>
      <w:r>
        <w:rPr>
          <w:sz w:val="24"/>
          <w:szCs w:val="24"/>
        </w:rPr>
        <w:t>Отчет оформляется в соответствии с м</w:t>
      </w:r>
      <w:r w:rsidRPr="00B33D95">
        <w:rPr>
          <w:sz w:val="24"/>
          <w:szCs w:val="24"/>
        </w:rPr>
        <w:t>етодические указания по выполнению и оформлению дипломных работ [</w:t>
      </w:r>
      <w:r>
        <w:rPr>
          <w:sz w:val="24"/>
          <w:szCs w:val="24"/>
        </w:rPr>
        <w:t>14</w:t>
      </w:r>
      <w:r w:rsidRPr="00B33D95">
        <w:rPr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441354" w:rsidRPr="00562901" w:rsidRDefault="00441354" w:rsidP="00E903AE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sz w:val="24"/>
          <w:szCs w:val="24"/>
        </w:rPr>
        <w:t>Для оформления отчета студенту предоставляются в конце организационно-экономической практики два дня.</w:t>
      </w:r>
    </w:p>
    <w:p w:rsidR="00441354" w:rsidRPr="00562901" w:rsidRDefault="00441354" w:rsidP="00E903AE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Объем отчета 30–35 страниц печатного текста формата А4 (шрифт 12, </w:t>
      </w:r>
      <w:r w:rsidRPr="00562901">
        <w:rPr>
          <w:sz w:val="24"/>
          <w:szCs w:val="24"/>
          <w:lang w:val="en-US"/>
        </w:rPr>
        <w:t>Times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New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Roman</w:t>
      </w:r>
      <w:r w:rsidRPr="00562901">
        <w:rPr>
          <w:sz w:val="24"/>
          <w:szCs w:val="24"/>
        </w:rPr>
        <w:t>, интервал полуторный). Образец оформления титульного листа отчета представлен в приложении1.</w:t>
      </w:r>
    </w:p>
    <w:p w:rsidR="00441354" w:rsidRPr="00562901" w:rsidRDefault="00441354" w:rsidP="00E903AE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К отчету прилагаются</w:t>
      </w:r>
      <w:r w:rsidR="00213E2A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 xml:space="preserve">необходимые первичные документы в соответствии со структурой отчета. </w:t>
      </w:r>
    </w:p>
    <w:p w:rsidR="00441354" w:rsidRPr="00562901" w:rsidRDefault="00441354" w:rsidP="00E903AE">
      <w:pPr>
        <w:suppressAutoHyphens/>
        <w:ind w:firstLine="567"/>
        <w:jc w:val="both"/>
      </w:pPr>
      <w:r w:rsidRPr="00562901">
        <w:lastRenderedPageBreak/>
        <w:t>Каждый раздел отчета по практике, в том числе и каждое приложение, реко</w:t>
      </w:r>
      <w:r w:rsidRPr="00562901">
        <w:softHyphen/>
        <w:t>мендуется начинать с нового листа. При 5-ти дневной рабочей неделе</w:t>
      </w:r>
      <w:r w:rsidR="00213E2A">
        <w:t xml:space="preserve"> </w:t>
      </w:r>
      <w:r>
        <w:t>обучающийся</w:t>
      </w:r>
      <w:r w:rsidRPr="00562901">
        <w:t xml:space="preserve"> 5 дней собирает информацию по разделам (трудоемкость каждого раздела указана), а в 6-ой день недели оформляет отчет.</w:t>
      </w:r>
    </w:p>
    <w:p w:rsidR="00441354" w:rsidRPr="00562901" w:rsidRDefault="00441354" w:rsidP="00CC7B1D">
      <w:pPr>
        <w:suppressAutoHyphens/>
        <w:ind w:firstLine="539"/>
        <w:jc w:val="both"/>
      </w:pPr>
      <w:r w:rsidRPr="00562901">
        <w:t>Непосредственную организацию организационно-экономической практики</w:t>
      </w:r>
      <w:r w:rsidR="00213E2A">
        <w:t xml:space="preserve"> </w:t>
      </w:r>
      <w:r>
        <w:t>обучающихся</w:t>
      </w:r>
      <w:r w:rsidRPr="00562901">
        <w:t xml:space="preserve"> осуществляет руководитель практики от предприятия, который совместно с руководителем практики от учебного учреждения (профилирующей кафедры) обеспечивает процесс прохождения практики студентами в соответствии с учебной программой практики.</w:t>
      </w:r>
    </w:p>
    <w:p w:rsidR="00441354" w:rsidRPr="00562901" w:rsidRDefault="00441354" w:rsidP="00CC7B1D">
      <w:pPr>
        <w:tabs>
          <w:tab w:val="left" w:pos="0"/>
        </w:tabs>
        <w:suppressAutoHyphens/>
        <w:ind w:firstLine="360"/>
        <w:jc w:val="both"/>
      </w:pPr>
      <w:r>
        <w:tab/>
      </w:r>
      <w:r w:rsidRPr="00562901">
        <w:t xml:space="preserve">Общее руководство и контроль за ходом прохождения практики, полнотой выполнения программы осуществляют руководитель (преподаватели)от профилирующей кафедры. </w:t>
      </w:r>
    </w:p>
    <w:p w:rsidR="00441354" w:rsidRDefault="00441354" w:rsidP="00CC7B1D">
      <w:pPr>
        <w:tabs>
          <w:tab w:val="left" w:pos="0"/>
        </w:tabs>
        <w:suppressAutoHyphens/>
        <w:ind w:firstLine="360"/>
        <w:jc w:val="both"/>
        <w:rPr>
          <w:b/>
        </w:rPr>
      </w:pPr>
    </w:p>
    <w:p w:rsidR="00441354" w:rsidRPr="00CC7B1D" w:rsidRDefault="00441354" w:rsidP="00CC7B1D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 xml:space="preserve">3.2 </w:t>
      </w:r>
      <w:r w:rsidRPr="00CC7B1D">
        <w:rPr>
          <w:b/>
          <w:lang w:eastAsia="en-US"/>
        </w:rPr>
        <w:t xml:space="preserve">График прохождения </w:t>
      </w:r>
      <w:r>
        <w:rPr>
          <w:b/>
          <w:lang w:eastAsia="en-US"/>
        </w:rPr>
        <w:t xml:space="preserve">организационно-экономической </w:t>
      </w:r>
      <w:r w:rsidRPr="00CC7B1D">
        <w:rPr>
          <w:b/>
          <w:lang w:eastAsia="en-US"/>
        </w:rPr>
        <w:t>практики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441354" w:rsidRPr="00562901" w:rsidTr="006A6834">
        <w:tc>
          <w:tcPr>
            <w:tcW w:w="7725" w:type="dxa"/>
          </w:tcPr>
          <w:p w:rsidR="00441354" w:rsidRPr="00562901" w:rsidRDefault="00441354" w:rsidP="009642B1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Номера разделов</w:t>
            </w:r>
            <w:r w:rsidR="00213E2A">
              <w:rPr>
                <w:b/>
              </w:rPr>
              <w:t xml:space="preserve"> </w:t>
            </w:r>
            <w:r w:rsidRPr="00562901">
              <w:rPr>
                <w:b/>
              </w:rPr>
              <w:t>программы практики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Кол-во дней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2А.1, 2А.3, 2А.4, 2А.5, 2А.6, 2А.7</w:t>
            </w:r>
          </w:p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 xml:space="preserve">2Б.1, </w:t>
            </w:r>
          </w:p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2В.1, 2В.4, 2В.5, 2В.6, 2В.7</w:t>
            </w:r>
          </w:p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2Г.1, 2Г.2, 2Г.3, 2Г.4, 2Г.6</w:t>
            </w:r>
          </w:p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 xml:space="preserve">2Д.1, </w:t>
            </w:r>
            <w:r>
              <w:t xml:space="preserve">2Д.2, </w:t>
            </w:r>
          </w:p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2Е.1, 2Е.2</w:t>
            </w:r>
            <w:r>
              <w:t xml:space="preserve">, </w:t>
            </w:r>
          </w:p>
        </w:tc>
        <w:tc>
          <w:tcPr>
            <w:tcW w:w="1701" w:type="dxa"/>
            <w:vAlign w:val="center"/>
          </w:tcPr>
          <w:p w:rsidR="00441354" w:rsidRPr="00562901" w:rsidRDefault="00441354" w:rsidP="006A6834">
            <w:pPr>
              <w:suppressAutoHyphens/>
              <w:jc w:val="center"/>
            </w:pPr>
            <w:r w:rsidRPr="00562901">
              <w:t>1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>
              <w:t>2А.2, 2Б.2, 2В.2, 2Г.5, 2Д.3</w:t>
            </w:r>
            <w:r w:rsidRPr="00562901">
              <w:t>, 2Е.3</w:t>
            </w:r>
            <w:r>
              <w:t xml:space="preserve">, </w:t>
            </w:r>
            <w:r w:rsidRPr="00562901">
              <w:t>2Е.4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</w:pPr>
            <w:r w:rsidRPr="00562901">
              <w:t>3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2Б.4, 2В.3, 2Г.7, 2Д.4, 2Д.5, 2Е.5</w:t>
            </w:r>
            <w:r>
              <w:t xml:space="preserve">, </w:t>
            </w:r>
            <w:r w:rsidRPr="00562901">
              <w:t>2Е.</w:t>
            </w:r>
            <w:r>
              <w:t>6,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</w:pPr>
            <w:r w:rsidRPr="00562901">
              <w:t>2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2Б.3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</w:pPr>
            <w:r w:rsidRPr="00562901">
              <w:t>4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Оформление отчета по практике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</w:pPr>
            <w:r w:rsidRPr="00562901">
              <w:t>2</w:t>
            </w:r>
            <w:r>
              <w:t xml:space="preserve"> (3)</w:t>
            </w:r>
          </w:p>
        </w:tc>
      </w:tr>
      <w:tr w:rsidR="00441354" w:rsidRPr="00562901" w:rsidTr="006A6834">
        <w:tc>
          <w:tcPr>
            <w:tcW w:w="7725" w:type="dxa"/>
          </w:tcPr>
          <w:p w:rsidR="00441354" w:rsidRPr="00562901" w:rsidRDefault="00441354" w:rsidP="006A6834">
            <w:pPr>
              <w:suppressAutoHyphens/>
              <w:ind w:firstLine="540"/>
              <w:jc w:val="both"/>
            </w:pPr>
            <w:r w:rsidRPr="00562901">
              <w:t>ИТОГО</w:t>
            </w:r>
          </w:p>
        </w:tc>
        <w:tc>
          <w:tcPr>
            <w:tcW w:w="1701" w:type="dxa"/>
          </w:tcPr>
          <w:p w:rsidR="00441354" w:rsidRPr="00562901" w:rsidRDefault="00441354" w:rsidP="006A6834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12</w:t>
            </w:r>
          </w:p>
        </w:tc>
      </w:tr>
    </w:tbl>
    <w:p w:rsidR="00441354" w:rsidRDefault="00441354" w:rsidP="00E903AE">
      <w:pPr>
        <w:suppressAutoHyphens/>
        <w:ind w:firstLine="539"/>
        <w:jc w:val="both"/>
      </w:pPr>
    </w:p>
    <w:p w:rsidR="00441354" w:rsidRPr="00562901" w:rsidRDefault="00441354" w:rsidP="00E903AE">
      <w:pPr>
        <w:tabs>
          <w:tab w:val="left" w:pos="0"/>
        </w:tabs>
        <w:suppressAutoHyphens/>
        <w:ind w:firstLine="360"/>
        <w:jc w:val="both"/>
        <w:rPr>
          <w:b/>
        </w:rPr>
      </w:pPr>
      <w:r>
        <w:rPr>
          <w:b/>
        </w:rPr>
        <w:tab/>
        <w:t>3.3</w:t>
      </w:r>
      <w:r w:rsidRPr="00562901">
        <w:rPr>
          <w:b/>
        </w:rPr>
        <w:t>В обязанности руководителя практики от профилирующей кафедры вуза входят:</w:t>
      </w:r>
    </w:p>
    <w:p w:rsidR="00441354" w:rsidRPr="00562901" w:rsidRDefault="00441354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участие в проведении всех организационных мероприятий перед выездом студентов на практику;</w:t>
      </w:r>
      <w:r w:rsidR="00213E2A">
        <w:t xml:space="preserve"> </w:t>
      </w:r>
      <w:r w:rsidRPr="00562901">
        <w:t>организация конференции по практике (информация о порядке прохождения практики, выдача необходимой документации);</w:t>
      </w:r>
    </w:p>
    <w:p w:rsidR="00441354" w:rsidRPr="00562901" w:rsidRDefault="00441354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консультирование студентов по вопросам сбора и обработки практического материала для отчёта с учетом выданного индивидуального задания;</w:t>
      </w:r>
    </w:p>
    <w:p w:rsidR="00441354" w:rsidRPr="00562901" w:rsidRDefault="00441354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контроль процесса прохождения практики и информирование кафедры по данному вопросу;</w:t>
      </w:r>
    </w:p>
    <w:p w:rsidR="00441354" w:rsidRPr="00562901" w:rsidRDefault="00441354" w:rsidP="00E903AE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82" w:firstLine="600"/>
        <w:jc w:val="both"/>
      </w:pPr>
      <w:r w:rsidRPr="00562901">
        <w:t>проверка отчётности о практике, составление отзыва о работе студента, участие в защите отчёта.</w:t>
      </w:r>
    </w:p>
    <w:p w:rsidR="00441354" w:rsidRDefault="00441354" w:rsidP="00E903AE">
      <w:pPr>
        <w:pStyle w:val="a3"/>
        <w:suppressAutoHyphens/>
      </w:pPr>
      <w:r w:rsidRPr="00562901">
        <w:t>Руководство практикой студентов на предприятии осуществляет специалист, назначенный руководством предприятия.</w:t>
      </w:r>
    </w:p>
    <w:p w:rsidR="00441354" w:rsidRPr="00562901" w:rsidRDefault="00441354" w:rsidP="00E903AE">
      <w:pPr>
        <w:pStyle w:val="a3"/>
      </w:pPr>
    </w:p>
    <w:p w:rsidR="00441354" w:rsidRPr="00562901" w:rsidRDefault="00441354" w:rsidP="00E903AE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>3.4</w:t>
      </w:r>
      <w:r w:rsidRPr="00562901">
        <w:rPr>
          <w:b/>
        </w:rPr>
        <w:t>В обязанности руководителя от базы практики входит: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организовать встречу </w:t>
      </w:r>
      <w:r>
        <w:t>обучающихся</w:t>
      </w:r>
      <w:r w:rsidRPr="00562901">
        <w:t xml:space="preserve">, прибывших на практику, и оказать им помощь в размещении в общежитии, получении пропусков на предприятие  и  в  решении бытовых вопросов; 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ознакомить </w:t>
      </w:r>
      <w:r>
        <w:t>обучающихся</w:t>
      </w:r>
      <w:r w:rsidRPr="00562901">
        <w:t xml:space="preserve"> с условиями прохождения практики на рабочих местах и с руководителями практики от предприятия;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вовлекать </w:t>
      </w:r>
      <w:r>
        <w:t>обучающихся</w:t>
      </w:r>
      <w:r w:rsidRPr="00562901">
        <w:t xml:space="preserve"> в общественную работу коллектива, обеспечивать выполнение общественных поручений, а также вовлекать в научно-исследовательскую работу;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lastRenderedPageBreak/>
        <w:t xml:space="preserve">осуществлять контроль за обеспечением предприятием нормальных условий труда и быта </w:t>
      </w:r>
      <w:r>
        <w:t>обучающихся</w:t>
      </w:r>
      <w:r w:rsidRPr="00562901">
        <w:t>, контролировать проведение со студента</w:t>
      </w:r>
      <w:r w:rsidRPr="00562901">
        <w:softHyphen/>
        <w:t>ми обязательных инструктажей по охране труда и технике безопасности, выполнение практикантами правил внутреннего трудового распорядка и календарных графиков прохождения практики;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  <w:rPr>
          <w:color w:val="000000"/>
        </w:rPr>
      </w:pPr>
      <w:r w:rsidRPr="00562901">
        <w:rPr>
          <w:color w:val="000000"/>
          <w:spacing w:val="2"/>
        </w:rPr>
        <w:t xml:space="preserve">контролировать ведение дневников, подготовку отчетов </w:t>
      </w:r>
      <w:r>
        <w:t>обучающихся</w:t>
      </w:r>
      <w:r w:rsidRPr="00562901">
        <w:rPr>
          <w:color w:val="000000"/>
          <w:spacing w:val="2"/>
        </w:rPr>
        <w:t>-практикантов и составлять на них производственные характеристики, содержащие данные о выполнении программы практики и индивидуаль</w:t>
      </w:r>
      <w:r w:rsidRPr="00562901">
        <w:rPr>
          <w:color w:val="000000"/>
        </w:rPr>
        <w:t xml:space="preserve">ных зданий, об отношении </w:t>
      </w:r>
      <w:r>
        <w:t>обучающихся</w:t>
      </w:r>
      <w:r w:rsidRPr="00562901">
        <w:rPr>
          <w:color w:val="000000"/>
        </w:rPr>
        <w:t xml:space="preserve"> к работе, участии в общественной жи</w:t>
      </w:r>
      <w:r w:rsidRPr="00562901">
        <w:rPr>
          <w:color w:val="000000"/>
          <w:spacing w:val="-3"/>
        </w:rPr>
        <w:t xml:space="preserve">зни. </w:t>
      </w:r>
    </w:p>
    <w:p w:rsidR="00441354" w:rsidRPr="00562901" w:rsidRDefault="00441354" w:rsidP="00E903AE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вносить предложения по совершенствованию практической подготовки </w:t>
      </w:r>
      <w:r>
        <w:t>обучающихся</w:t>
      </w:r>
      <w:r w:rsidRPr="00562901">
        <w:t>.</w:t>
      </w:r>
    </w:p>
    <w:p w:rsidR="00441354" w:rsidRDefault="00441354" w:rsidP="00E903AE">
      <w:pPr>
        <w:pStyle w:val="3"/>
        <w:rPr>
          <w:sz w:val="24"/>
          <w:szCs w:val="24"/>
        </w:rPr>
      </w:pPr>
    </w:p>
    <w:p w:rsidR="00441354" w:rsidRPr="00562901" w:rsidRDefault="00441354" w:rsidP="00E903AE">
      <w:pPr>
        <w:ind w:right="-82" w:firstLine="60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3.5</w:t>
      </w:r>
      <w:r w:rsidR="00F4019B">
        <w:rPr>
          <w:b/>
          <w:color w:val="000000"/>
          <w:spacing w:val="1"/>
        </w:rPr>
        <w:t xml:space="preserve"> </w:t>
      </w:r>
      <w:r w:rsidRPr="00562901">
        <w:rPr>
          <w:b/>
          <w:color w:val="000000"/>
          <w:spacing w:val="1"/>
        </w:rPr>
        <w:t xml:space="preserve">Обязанности </w:t>
      </w:r>
      <w:r>
        <w:rPr>
          <w:b/>
          <w:color w:val="000000"/>
          <w:spacing w:val="1"/>
        </w:rPr>
        <w:t>обучающегося</w:t>
      </w:r>
      <w:r w:rsidRPr="00562901">
        <w:rPr>
          <w:b/>
          <w:color w:val="000000"/>
          <w:spacing w:val="1"/>
        </w:rPr>
        <w:t>-практиканта: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инструктивные и директивные материалы, регулирующие деятельность предприятий;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прогрессивные формы и методы ценовой, учетной и финансовой работы на предприятии;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особенности организации работы экономических служб предприятия и получить практические навыки работы финансиста в разных сферах деятельности;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rPr>
          <w:color w:val="000000"/>
          <w:spacing w:val="1"/>
        </w:rPr>
        <w:t xml:space="preserve"> собрать м</w:t>
      </w:r>
      <w:r w:rsidRPr="00562901">
        <w:t>атериалы, необходимые для написания студенческой научной или курсовой работ;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t>получить опыт общественно-политической, организаторской и воспитательной работы в трудовых коллективах.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960"/>
        </w:tabs>
        <w:suppressAutoHyphens/>
        <w:ind w:left="0" w:firstLine="601"/>
        <w:jc w:val="both"/>
      </w:pPr>
      <w:r w:rsidRPr="00562901">
        <w:t>ежедневно выходить на практику. Временно отсутствовать на рабочем месте студент может с разрешением руководителя базы практики или руководителя учреждения образования;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своевременно и качественно выполнять программу практики;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ежедневно заполнять дневник о проделанной работе;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>подчиняться указаниям руководителя практики от профилирующей кафедры;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строго соблюдать правила внутреннего распорядка предприятия базы практики; </w:t>
      </w:r>
    </w:p>
    <w:p w:rsidR="00441354" w:rsidRPr="00562901" w:rsidRDefault="00441354" w:rsidP="00E903AE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 w:rsidRPr="00562901">
        <w:t>в течение всего периода вести дневник по установленной форме;</w:t>
      </w:r>
    </w:p>
    <w:p w:rsidR="00441354" w:rsidRPr="00562901" w:rsidRDefault="00441354" w:rsidP="00F4019B">
      <w:pPr>
        <w:numPr>
          <w:ilvl w:val="0"/>
          <w:numId w:val="3"/>
        </w:numPr>
        <w:tabs>
          <w:tab w:val="clear" w:pos="1267"/>
          <w:tab w:val="num" w:pos="0"/>
          <w:tab w:val="left" w:pos="851"/>
        </w:tabs>
        <w:suppressAutoHyphens/>
        <w:ind w:left="0" w:firstLine="588"/>
        <w:jc w:val="both"/>
      </w:pPr>
      <w:r w:rsidRPr="00562901">
        <w:t>по окончании срока практики необходимо</w:t>
      </w:r>
      <w:r w:rsidR="00213E2A">
        <w:t xml:space="preserve"> </w:t>
      </w:r>
      <w:r w:rsidRPr="00562901">
        <w:t xml:space="preserve">предоставить отчет, полностью отражающий содержание программы, с необходимыми приложениями. </w:t>
      </w:r>
    </w:p>
    <w:p w:rsidR="00441354" w:rsidRPr="00562901" w:rsidRDefault="00441354" w:rsidP="00543D98">
      <w:pPr>
        <w:pStyle w:val="a3"/>
        <w:suppressAutoHyphens/>
        <w:ind w:firstLine="709"/>
      </w:pPr>
      <w:r w:rsidRPr="00562901">
        <w:t>До фактического начала практики проводится конференция по организационно-методическим вопросам практики.</w:t>
      </w:r>
    </w:p>
    <w:p w:rsidR="00441354" w:rsidRPr="00562901" w:rsidRDefault="00441354" w:rsidP="00543D98">
      <w:pPr>
        <w:pStyle w:val="21"/>
        <w:suppressAutoHyphens/>
        <w:ind w:firstLine="709"/>
      </w:pPr>
      <w:r>
        <w:t>Обучающийся</w:t>
      </w:r>
      <w:r w:rsidRPr="00562901">
        <w:t xml:space="preserve"> обязан прибыть на предприятие для прохождения производственной практики точно в установленный ему срок, выполнять правила внутреннего распорядка 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441354" w:rsidRPr="00562901" w:rsidRDefault="00441354" w:rsidP="00543D98">
      <w:pPr>
        <w:pStyle w:val="a3"/>
        <w:suppressAutoHyphens/>
        <w:ind w:firstLine="709"/>
      </w:pPr>
      <w:r w:rsidRPr="00562901">
        <w:t>Первый день практики носит организационный характер. Студент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ведь период практики.</w:t>
      </w:r>
    </w:p>
    <w:p w:rsidR="00441354" w:rsidRPr="00562901" w:rsidRDefault="00441354" w:rsidP="00543D98">
      <w:pPr>
        <w:pStyle w:val="31"/>
        <w:suppressAutoHyphens/>
        <w:ind w:left="0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По окончании практики студенты представляют руководителю практики отчетную документацию в соответствии с программой практики и приказом ректора.</w:t>
      </w:r>
    </w:p>
    <w:p w:rsidR="00441354" w:rsidRPr="00562901" w:rsidRDefault="00441354" w:rsidP="00543D98">
      <w:pPr>
        <w:pStyle w:val="31"/>
        <w:suppressAutoHyphens/>
        <w:ind w:left="0" w:firstLine="709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Отчет является самостоятельной работой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. Руководитель практики проверяет и визирует отчет, дает характеристику, в которой отмечается отношение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 к работе, проявленная инициатива, трудовая дисциплина, степень овладения навыками работы экономиста, участие в научно-исследовательской и общественной работе. После оформления документов и отчета в два последних дня </w:t>
      </w:r>
      <w:r w:rsidRPr="00562901">
        <w:rPr>
          <w:sz w:val="24"/>
          <w:szCs w:val="24"/>
        </w:rPr>
        <w:lastRenderedPageBreak/>
        <w:t xml:space="preserve">практики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сдает их на кафедру для передачи руководителю практики от профилирующей кафедры. После проверки отчета руководителем,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защищает работу.</w:t>
      </w:r>
    </w:p>
    <w:p w:rsidR="00441354" w:rsidRPr="00562901" w:rsidRDefault="00441354" w:rsidP="00543D98">
      <w:pPr>
        <w:suppressAutoHyphens/>
        <w:ind w:right="76" w:firstLine="709"/>
        <w:jc w:val="both"/>
      </w:pPr>
      <w:r w:rsidRPr="00562901">
        <w:rPr>
          <w:color w:val="000000"/>
          <w:spacing w:val="2"/>
        </w:rPr>
        <w:t>Результаты приема зачетов по практике оформляются экзаменацион</w:t>
      </w:r>
      <w:r w:rsidRPr="00562901">
        <w:rPr>
          <w:color w:val="000000"/>
          <w:spacing w:val="3"/>
        </w:rPr>
        <w:t xml:space="preserve">ной ведомостью установленного образца, проставляются в зачетную книжку </w:t>
      </w:r>
      <w:r>
        <w:rPr>
          <w:color w:val="000000"/>
          <w:spacing w:val="3"/>
        </w:rPr>
        <w:t>обучающегося</w:t>
      </w:r>
      <w:r w:rsidRPr="00562901">
        <w:rPr>
          <w:color w:val="000000"/>
          <w:spacing w:val="3"/>
        </w:rPr>
        <w:t xml:space="preserve">. Экзаменационная </w:t>
      </w:r>
      <w:r w:rsidRPr="00562901">
        <w:rPr>
          <w:color w:val="000000"/>
          <w:spacing w:val="1"/>
        </w:rPr>
        <w:t xml:space="preserve">ведомость подписывается  всеми членами комиссии. </w:t>
      </w:r>
      <w:r>
        <w:t>Обучающийся</w:t>
      </w:r>
      <w:r w:rsidRPr="00562901">
        <w:t>, не выполнивший программу производственной практики, получивший отрицательный отзыв о работе или неудовлетворительную оценку при сдаче зачета, повторно направляется на практику в свободное от учебы время (на каникулах).</w:t>
      </w:r>
    </w:p>
    <w:p w:rsidR="00441354" w:rsidRPr="00562901" w:rsidRDefault="00441354" w:rsidP="00543D98">
      <w:pPr>
        <w:suppressAutoHyphens/>
        <w:ind w:firstLine="709"/>
        <w:jc w:val="both"/>
      </w:pPr>
      <w:r w:rsidRPr="00562901">
        <w:t xml:space="preserve">Отчетная документация хранится на профилирующей кафедре </w:t>
      </w:r>
      <w:r>
        <w:t>1 год</w:t>
      </w:r>
      <w:r w:rsidRPr="00562901">
        <w:t xml:space="preserve"> (по итогам практики </w:t>
      </w:r>
      <w:r>
        <w:t>обучающийся</w:t>
      </w:r>
      <w:r w:rsidRPr="00562901">
        <w:t xml:space="preserve"> составляет отчет, в котором отражает практическое содержание изученных вопросов). </w:t>
      </w:r>
    </w:p>
    <w:p w:rsidR="00441354" w:rsidRPr="00562901" w:rsidRDefault="00441354" w:rsidP="00543D98">
      <w:pPr>
        <w:suppressAutoHyphens/>
        <w:ind w:firstLine="709"/>
        <w:jc w:val="both"/>
      </w:pPr>
      <w:r w:rsidRPr="00562901">
        <w:t xml:space="preserve">Итоги практики и ее результаты обсуждаются на итоговой конференции, где вносятся предложения и дополнения по порядку ее организации. </w:t>
      </w:r>
    </w:p>
    <w:p w:rsidR="00441354" w:rsidRDefault="00441354" w:rsidP="00C5303A">
      <w:pPr>
        <w:ind w:right="-82" w:firstLine="600"/>
        <w:jc w:val="center"/>
        <w:rPr>
          <w:b/>
        </w:rPr>
      </w:pPr>
    </w:p>
    <w:p w:rsidR="00441354" w:rsidRDefault="00441354" w:rsidP="001E4F1A">
      <w:pPr>
        <w:numPr>
          <w:ilvl w:val="1"/>
          <w:numId w:val="40"/>
        </w:numPr>
        <w:ind w:right="-82"/>
        <w:jc w:val="both"/>
        <w:rPr>
          <w:b/>
        </w:rPr>
      </w:pPr>
      <w:r w:rsidRPr="00562901">
        <w:rPr>
          <w:b/>
        </w:rPr>
        <w:t>Перечень рекомендуемой литературы</w:t>
      </w:r>
    </w:p>
    <w:p w:rsidR="00441354" w:rsidRDefault="00441354" w:rsidP="001B3677">
      <w:pPr>
        <w:ind w:right="-82"/>
        <w:jc w:val="both"/>
        <w:rPr>
          <w:i/>
        </w:rPr>
      </w:pPr>
      <w:r w:rsidRPr="001B3677">
        <w:rPr>
          <w:i/>
        </w:rPr>
        <w:t>Нормативно-правовые акты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41354" w:rsidRPr="00962D48" w:rsidTr="001D4C57">
        <w:tc>
          <w:tcPr>
            <w:tcW w:w="9571" w:type="dxa"/>
          </w:tcPr>
          <w:p w:rsidR="00441354" w:rsidRPr="00962D48" w:rsidRDefault="00441354" w:rsidP="001D4C57">
            <w:pPr>
              <w:numPr>
                <w:ilvl w:val="1"/>
                <w:numId w:val="26"/>
              </w:numPr>
              <w:ind w:right="-82"/>
              <w:jc w:val="both"/>
              <w:rPr>
                <w:i/>
              </w:rPr>
            </w:pPr>
            <w:r w:rsidRPr="00543D98">
              <w:t>Банковский кодекс Республики Беларусь от 25 октября 2000 г. № 441-З (в ред. Закона Республики Беларусь от 13.07.2012 № 416-З) // Консультант Плюс: Беларусь. Технол</w:t>
            </w:r>
            <w:r w:rsidRPr="00543D98">
              <w:t>о</w:t>
            </w:r>
            <w:r w:rsidRPr="00543D98">
              <w:t>гия 3000 [Электронный ресурс] / ООО «</w:t>
            </w:r>
            <w:proofErr w:type="spellStart"/>
            <w:r w:rsidRPr="00543D98">
              <w:t>ЮрСпектр</w:t>
            </w:r>
            <w:proofErr w:type="spellEnd"/>
            <w:r w:rsidRPr="00543D98">
              <w:t xml:space="preserve">», Нац. центр правовой </w:t>
            </w:r>
            <w:proofErr w:type="spellStart"/>
            <w:r w:rsidRPr="00543D98">
              <w:t>информ</w:t>
            </w:r>
            <w:proofErr w:type="spellEnd"/>
            <w:r w:rsidRPr="00543D98">
              <w:t xml:space="preserve">. </w:t>
            </w:r>
            <w:proofErr w:type="spellStart"/>
            <w:r w:rsidRPr="00543D98">
              <w:t>Респ</w:t>
            </w:r>
            <w:proofErr w:type="spellEnd"/>
            <w:r w:rsidRPr="00543D98">
              <w:t>. Беларусь.– Минск, 2014</w:t>
            </w:r>
            <w:r>
              <w:t>. по состоянию на 01.01.2019 г.</w:t>
            </w:r>
          </w:p>
        </w:tc>
      </w:tr>
    </w:tbl>
    <w:p w:rsidR="00441354" w:rsidRDefault="00441354" w:rsidP="001B3677">
      <w:pPr>
        <w:ind w:left="1069" w:right="-82"/>
        <w:jc w:val="both"/>
        <w:rPr>
          <w:b/>
        </w:rPr>
      </w:pPr>
    </w:p>
    <w:p w:rsidR="00441354" w:rsidRPr="001E4F1A" w:rsidRDefault="00441354" w:rsidP="001E4F1A">
      <w:pPr>
        <w:ind w:right="-82"/>
        <w:jc w:val="both"/>
        <w:rPr>
          <w:i/>
        </w:rPr>
      </w:pPr>
      <w:r w:rsidRPr="001E4F1A">
        <w:rPr>
          <w:i/>
        </w:rPr>
        <w:t>Основная литература (имеется в библиотеке)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68"/>
        <w:gridCol w:w="8363"/>
        <w:gridCol w:w="709"/>
      </w:tblGrid>
      <w:tr w:rsidR="00441354" w:rsidRPr="00611975" w:rsidTr="001D4C57">
        <w:tc>
          <w:tcPr>
            <w:tcW w:w="568" w:type="dxa"/>
          </w:tcPr>
          <w:p w:rsidR="00441354" w:rsidRPr="001D4C57" w:rsidRDefault="00441354" w:rsidP="001D4C57">
            <w:pPr>
              <w:numPr>
                <w:ilvl w:val="1"/>
                <w:numId w:val="26"/>
              </w:numPr>
              <w:ind w:right="-82"/>
              <w:jc w:val="both"/>
            </w:pPr>
          </w:p>
        </w:tc>
        <w:tc>
          <w:tcPr>
            <w:tcW w:w="8363" w:type="dxa"/>
          </w:tcPr>
          <w:p w:rsidR="00441354" w:rsidRPr="001B3677" w:rsidRDefault="00441354" w:rsidP="001B3677">
            <w:pPr>
              <w:ind w:right="-82"/>
              <w:jc w:val="both"/>
            </w:pPr>
            <w:r w:rsidRPr="001B3677">
              <w:rPr>
                <w:bCs/>
              </w:rPr>
              <w:t>Савицкая, Г. В.</w:t>
            </w:r>
            <w:r w:rsidRPr="001B3677">
              <w:t xml:space="preserve"> Анализ хозяйственной деятельности: учебное пособие для ст</w:t>
            </w:r>
            <w:r w:rsidRPr="001B3677">
              <w:t>у</w:t>
            </w:r>
            <w:r w:rsidRPr="001B3677">
              <w:t>дентов высших учебных заведений, обучающихся по направлениям подготовки 38.03.01 "Экономика", 38.03.02 "Менеджмент" (квалификация (степень) "бак</w:t>
            </w:r>
            <w:r w:rsidRPr="001B3677">
              <w:t>а</w:t>
            </w:r>
            <w:r w:rsidRPr="001B3677">
              <w:t xml:space="preserve">лавр") / Г. В. Савицкая. - 6-е изд., </w:t>
            </w:r>
            <w:proofErr w:type="spellStart"/>
            <w:r w:rsidRPr="001B3677">
              <w:t>испр</w:t>
            </w:r>
            <w:proofErr w:type="spellEnd"/>
            <w:r w:rsidRPr="001B3677">
              <w:t>. и доп. - Москва: ИНФРА-М, 2017. - 283 с.</w:t>
            </w:r>
          </w:p>
        </w:tc>
        <w:tc>
          <w:tcPr>
            <w:tcW w:w="709" w:type="dxa"/>
          </w:tcPr>
          <w:p w:rsidR="00441354" w:rsidRPr="001B3677" w:rsidRDefault="00441354" w:rsidP="00611975">
            <w:pPr>
              <w:ind w:right="-82"/>
              <w:jc w:val="both"/>
            </w:pPr>
            <w:r w:rsidRPr="001B3677">
              <w:t>2эз,</w:t>
            </w:r>
          </w:p>
          <w:p w:rsidR="00441354" w:rsidRPr="001B3677" w:rsidRDefault="00441354" w:rsidP="00611975">
            <w:pPr>
              <w:ind w:right="-82"/>
              <w:jc w:val="both"/>
            </w:pPr>
            <w:r w:rsidRPr="001B3677">
              <w:t>3аб</w:t>
            </w:r>
          </w:p>
        </w:tc>
      </w:tr>
      <w:tr w:rsidR="00441354" w:rsidRPr="00611975" w:rsidTr="001D4C57">
        <w:tc>
          <w:tcPr>
            <w:tcW w:w="568" w:type="dxa"/>
          </w:tcPr>
          <w:p w:rsidR="00441354" w:rsidRPr="001D4C57" w:rsidRDefault="00441354" w:rsidP="001D4C57">
            <w:pPr>
              <w:numPr>
                <w:ilvl w:val="1"/>
                <w:numId w:val="26"/>
              </w:numPr>
              <w:ind w:right="-82"/>
              <w:jc w:val="both"/>
            </w:pPr>
          </w:p>
        </w:tc>
        <w:tc>
          <w:tcPr>
            <w:tcW w:w="8363" w:type="dxa"/>
          </w:tcPr>
          <w:p w:rsidR="00441354" w:rsidRPr="001B3677" w:rsidRDefault="00441354" w:rsidP="001B3677">
            <w:pPr>
              <w:ind w:right="-82"/>
              <w:jc w:val="both"/>
              <w:rPr>
                <w:bCs/>
              </w:rPr>
            </w:pPr>
            <w:r w:rsidRPr="00580465">
              <w:t>Полещук, И. И. Ценообразование : учебное пособие для студентов учреждений высшего образования по специальностям «Маркетинг», «Логистика», «Бухга</w:t>
            </w:r>
            <w:r w:rsidRPr="00580465">
              <w:t>л</w:t>
            </w:r>
            <w:r w:rsidRPr="00580465">
              <w:t>терский учет, анализ и аудит» / И. И. Полещук, Н. А. Полещук. – Минск : БГЭУ, 2019. – 282 с.</w:t>
            </w:r>
          </w:p>
        </w:tc>
        <w:tc>
          <w:tcPr>
            <w:tcW w:w="709" w:type="dxa"/>
          </w:tcPr>
          <w:p w:rsidR="00441354" w:rsidRPr="001B3677" w:rsidRDefault="00441354" w:rsidP="00611975">
            <w:pPr>
              <w:ind w:right="-82"/>
              <w:jc w:val="both"/>
            </w:pPr>
            <w:r>
              <w:t>2эз</w:t>
            </w:r>
          </w:p>
        </w:tc>
      </w:tr>
    </w:tbl>
    <w:p w:rsidR="00441354" w:rsidRPr="00D35E8C" w:rsidRDefault="00441354" w:rsidP="001E4F1A">
      <w:pPr>
        <w:ind w:left="1069" w:right="-82"/>
        <w:jc w:val="both"/>
        <w:rPr>
          <w:b/>
        </w:rPr>
      </w:pPr>
    </w:p>
    <w:p w:rsidR="00441354" w:rsidRPr="001E4F1A" w:rsidRDefault="00441354" w:rsidP="00D35E8C">
      <w:pPr>
        <w:ind w:right="-82"/>
        <w:jc w:val="both"/>
        <w:rPr>
          <w:i/>
        </w:rPr>
      </w:pPr>
      <w:r>
        <w:rPr>
          <w:i/>
        </w:rPr>
        <w:t>Дополнительная</w:t>
      </w:r>
      <w:r w:rsidRPr="001E4F1A">
        <w:rPr>
          <w:i/>
        </w:rPr>
        <w:t xml:space="preserve"> литература 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68"/>
        <w:gridCol w:w="8363"/>
        <w:gridCol w:w="850"/>
      </w:tblGrid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611975" w:rsidRDefault="00441354" w:rsidP="001D4C57">
            <w:pPr>
              <w:rPr>
                <w:b/>
              </w:rPr>
            </w:pPr>
            <w:r w:rsidRPr="00D35E8C">
              <w:rPr>
                <w:bCs/>
              </w:rPr>
              <w:t>Анализ хозяйственной деятельности бюджетных организаций</w:t>
            </w:r>
            <w:r w:rsidRPr="00D35E8C">
              <w:t>:</w:t>
            </w:r>
            <w:r>
              <w:t xml:space="preserve"> учебное пос</w:t>
            </w:r>
            <w:r>
              <w:t>о</w:t>
            </w:r>
            <w:r>
              <w:t xml:space="preserve">бие для студентов, обучающихся по спец. "Бухгалтерский учет, анализ и аудит" / Д. А. Панков, Е. А. Головкова, Л. В. </w:t>
            </w:r>
            <w:proofErr w:type="spellStart"/>
            <w:r>
              <w:t>Пашковская</w:t>
            </w:r>
            <w:proofErr w:type="spellEnd"/>
            <w:r>
              <w:t xml:space="preserve"> и др.; под общ.</w:t>
            </w:r>
            <w:r w:rsidR="00213E2A">
              <w:t xml:space="preserve"> </w:t>
            </w:r>
            <w:r>
              <w:t>ред.: Д. А. Панкова, Е. А. Головковой. - 5-е изд., стер. - Москва: Новое знание, 2007. - 631 с.: табл. - (Экономическое образование).</w:t>
            </w:r>
          </w:p>
        </w:tc>
        <w:tc>
          <w:tcPr>
            <w:tcW w:w="850" w:type="dxa"/>
          </w:tcPr>
          <w:p w:rsidR="00441354" w:rsidRPr="00D35E8C" w:rsidRDefault="00441354" w:rsidP="00D35E8C">
            <w:pPr>
              <w:ind w:right="-82"/>
              <w:jc w:val="both"/>
            </w:pPr>
            <w:r w:rsidRPr="00D35E8C">
              <w:t>5эз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240"/>
                <w:tab w:val="left" w:pos="426"/>
              </w:tabs>
              <w:suppressAutoHyphens/>
              <w:ind w:left="0" w:right="-82" w:firstLine="0"/>
              <w:rPr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>Банковское дело</w:t>
            </w:r>
            <w:r w:rsidRPr="00354224">
              <w:rPr>
                <w:sz w:val="24"/>
                <w:szCs w:val="24"/>
              </w:rPr>
              <w:t xml:space="preserve">: учебник для студентов вузов, обучающихся по экономическим спец. / Государственное образование УВПО "Финансовая академия при правительстве Российской Федерации" ; под ред. О. И. Лаврушина. - 7-е изд., </w:t>
            </w:r>
            <w:proofErr w:type="spellStart"/>
            <w:r w:rsidRPr="00354224">
              <w:rPr>
                <w:sz w:val="24"/>
                <w:szCs w:val="24"/>
              </w:rPr>
              <w:t>перераб</w:t>
            </w:r>
            <w:proofErr w:type="spellEnd"/>
            <w:r w:rsidRPr="00354224">
              <w:rPr>
                <w:sz w:val="24"/>
                <w:szCs w:val="24"/>
              </w:rPr>
              <w:t xml:space="preserve">. и доп. - Москва: </w:t>
            </w:r>
            <w:proofErr w:type="spellStart"/>
            <w:r w:rsidRPr="00354224">
              <w:rPr>
                <w:sz w:val="24"/>
                <w:szCs w:val="24"/>
              </w:rPr>
              <w:t>Кнорус</w:t>
            </w:r>
            <w:proofErr w:type="spellEnd"/>
            <w:r w:rsidRPr="00354224">
              <w:rPr>
                <w:sz w:val="24"/>
                <w:szCs w:val="24"/>
              </w:rPr>
              <w:t xml:space="preserve">, 2008. - 766 с. </w:t>
            </w:r>
          </w:p>
        </w:tc>
        <w:tc>
          <w:tcPr>
            <w:tcW w:w="850" w:type="dxa"/>
          </w:tcPr>
          <w:p w:rsidR="00441354" w:rsidRPr="00D35E8C" w:rsidRDefault="00441354" w:rsidP="00D35E8C">
            <w:pPr>
              <w:ind w:right="-82"/>
              <w:jc w:val="both"/>
            </w:pPr>
            <w:r>
              <w:t>2эз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9426F2" w:rsidRDefault="00441354" w:rsidP="009426F2">
            <w:pPr>
              <w:rPr>
                <w:lang w:eastAsia="en-US"/>
              </w:rPr>
            </w:pPr>
            <w:r w:rsidRPr="009426F2">
              <w:rPr>
                <w:lang w:eastAsia="en-US"/>
              </w:rPr>
              <w:t>Деньги, кредит, банки: учебник для студентов вузов по экономическим спец. / Г. И. Кравцова,, Г. С. Кузьменко, О. И. Румянцева и др.; под ред. Г. И. Кравц</w:t>
            </w:r>
            <w:r w:rsidRPr="009426F2">
              <w:rPr>
                <w:lang w:eastAsia="en-US"/>
              </w:rPr>
              <w:t>о</w:t>
            </w:r>
            <w:r w:rsidRPr="009426F2">
              <w:rPr>
                <w:lang w:eastAsia="en-US"/>
              </w:rPr>
              <w:t>вой. - Минск: БГЭУ, 2012. - 639 с.</w:t>
            </w:r>
          </w:p>
        </w:tc>
        <w:tc>
          <w:tcPr>
            <w:tcW w:w="850" w:type="dxa"/>
          </w:tcPr>
          <w:p w:rsidR="00441354" w:rsidRDefault="00441354" w:rsidP="00D35E8C">
            <w:pPr>
              <w:ind w:right="-82"/>
              <w:jc w:val="both"/>
            </w:pPr>
            <w:r>
              <w:t>3эз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sz w:val="24"/>
                <w:szCs w:val="24"/>
              </w:rPr>
            </w:pPr>
            <w:proofErr w:type="spellStart"/>
            <w:r w:rsidRPr="00354224">
              <w:rPr>
                <w:bCs/>
                <w:sz w:val="24"/>
                <w:szCs w:val="24"/>
              </w:rPr>
              <w:t>Шестак</w:t>
            </w:r>
            <w:proofErr w:type="spellEnd"/>
            <w:r w:rsidRPr="00354224">
              <w:rPr>
                <w:bCs/>
                <w:sz w:val="24"/>
                <w:szCs w:val="24"/>
              </w:rPr>
              <w:t>, О. Н.</w:t>
            </w:r>
            <w:r w:rsidRPr="00354224">
              <w:rPr>
                <w:sz w:val="24"/>
                <w:szCs w:val="24"/>
              </w:rPr>
              <w:t xml:space="preserve"> Бухгалтерский учет в банках: учебное пособие для студентов учреждений высшего образования по спец. "Бухгалтерский учет, анализ и аудит", "Финансы и кредит" / О. Н. </w:t>
            </w:r>
            <w:proofErr w:type="spellStart"/>
            <w:r w:rsidRPr="00354224">
              <w:rPr>
                <w:sz w:val="24"/>
                <w:szCs w:val="24"/>
              </w:rPr>
              <w:t>Шестак</w:t>
            </w:r>
            <w:proofErr w:type="spellEnd"/>
            <w:r w:rsidRPr="00354224">
              <w:rPr>
                <w:sz w:val="24"/>
                <w:szCs w:val="24"/>
              </w:rPr>
              <w:t xml:space="preserve">,, Л. П. </w:t>
            </w:r>
            <w:proofErr w:type="spellStart"/>
            <w:r w:rsidRPr="00354224">
              <w:rPr>
                <w:sz w:val="24"/>
                <w:szCs w:val="24"/>
              </w:rPr>
              <w:t>Бабаш</w:t>
            </w:r>
            <w:proofErr w:type="spellEnd"/>
            <w:r w:rsidRPr="00354224">
              <w:rPr>
                <w:sz w:val="24"/>
                <w:szCs w:val="24"/>
              </w:rPr>
              <w:t xml:space="preserve">, Л. П. Левченко. - 2-е изд., </w:t>
            </w:r>
            <w:proofErr w:type="spellStart"/>
            <w:r w:rsidRPr="00354224">
              <w:rPr>
                <w:sz w:val="24"/>
                <w:szCs w:val="24"/>
              </w:rPr>
              <w:t>испр</w:t>
            </w:r>
            <w:proofErr w:type="spellEnd"/>
            <w:r w:rsidRPr="00354224">
              <w:rPr>
                <w:sz w:val="24"/>
                <w:szCs w:val="24"/>
              </w:rPr>
              <w:t xml:space="preserve">. - Минск: </w:t>
            </w:r>
            <w:proofErr w:type="spellStart"/>
            <w:r w:rsidRPr="00354224">
              <w:rPr>
                <w:sz w:val="24"/>
                <w:szCs w:val="24"/>
              </w:rPr>
              <w:t>Вышэйшая</w:t>
            </w:r>
            <w:proofErr w:type="spellEnd"/>
            <w:r w:rsidRPr="00354224">
              <w:rPr>
                <w:sz w:val="24"/>
                <w:szCs w:val="24"/>
              </w:rPr>
              <w:t xml:space="preserve"> школа, 2013. - 528 с.:</w:t>
            </w:r>
          </w:p>
        </w:tc>
        <w:tc>
          <w:tcPr>
            <w:tcW w:w="850" w:type="dxa"/>
          </w:tcPr>
          <w:p w:rsidR="00441354" w:rsidRDefault="00441354" w:rsidP="00D35E8C">
            <w:pPr>
              <w:ind w:right="-82"/>
              <w:jc w:val="both"/>
            </w:pPr>
            <w:r>
              <w:t>5аб, 3эз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>Организация деятельности коммерческих банков</w:t>
            </w:r>
            <w:r w:rsidRPr="00354224">
              <w:rPr>
                <w:sz w:val="24"/>
                <w:szCs w:val="24"/>
              </w:rPr>
              <w:t xml:space="preserve">: учебник для студентов экономических спец. учреждений, обеспечивающих получение высшего </w:t>
            </w:r>
            <w:r w:rsidRPr="00354224">
              <w:rPr>
                <w:sz w:val="24"/>
                <w:szCs w:val="24"/>
              </w:rPr>
              <w:lastRenderedPageBreak/>
              <w:t xml:space="preserve">образования / Г. И. Кравцова,, Н. К. Василенко, О. В. </w:t>
            </w:r>
            <w:proofErr w:type="spellStart"/>
            <w:r w:rsidRPr="00354224">
              <w:rPr>
                <w:sz w:val="24"/>
                <w:szCs w:val="24"/>
              </w:rPr>
              <w:t>Купчинова</w:t>
            </w:r>
            <w:proofErr w:type="spellEnd"/>
            <w:r w:rsidRPr="00354224">
              <w:rPr>
                <w:sz w:val="24"/>
                <w:szCs w:val="24"/>
              </w:rPr>
              <w:t xml:space="preserve"> и др.; под ред. Г. И. Кравцовой. - 3-е изд., </w:t>
            </w:r>
            <w:proofErr w:type="spellStart"/>
            <w:r w:rsidRPr="00354224">
              <w:rPr>
                <w:sz w:val="24"/>
                <w:szCs w:val="24"/>
              </w:rPr>
              <w:t>перераб</w:t>
            </w:r>
            <w:proofErr w:type="spellEnd"/>
            <w:r w:rsidRPr="00354224">
              <w:rPr>
                <w:sz w:val="24"/>
                <w:szCs w:val="24"/>
              </w:rPr>
              <w:t>. и доп. - Минск: БГЭУ, 2007. - 478 с.: - Имеется электронный аналог</w:t>
            </w:r>
          </w:p>
        </w:tc>
        <w:tc>
          <w:tcPr>
            <w:tcW w:w="850" w:type="dxa"/>
          </w:tcPr>
          <w:p w:rsidR="00441354" w:rsidRDefault="00441354" w:rsidP="00D35E8C">
            <w:pPr>
              <w:ind w:right="-82"/>
              <w:jc w:val="both"/>
            </w:pPr>
            <w:r>
              <w:lastRenderedPageBreak/>
              <w:t>4эз,</w:t>
            </w:r>
          </w:p>
          <w:p w:rsidR="00441354" w:rsidRDefault="00441354" w:rsidP="007E4167">
            <w:pPr>
              <w:ind w:right="-82"/>
              <w:jc w:val="both"/>
            </w:pPr>
            <w:r>
              <w:t>21аб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>Смольский, А. П.</w:t>
            </w:r>
            <w:r w:rsidRPr="00354224">
              <w:rPr>
                <w:sz w:val="24"/>
                <w:szCs w:val="24"/>
              </w:rPr>
              <w:t xml:space="preserve"> Внутрифирменное планирование: курс лекций / А. П. Смольский,; УО "ВГТУ". - Витебск: УО "ВГТУ", 2006. - 102 с</w:t>
            </w:r>
          </w:p>
        </w:tc>
        <w:tc>
          <w:tcPr>
            <w:tcW w:w="850" w:type="dxa"/>
          </w:tcPr>
          <w:p w:rsidR="00441354" w:rsidRDefault="00441354" w:rsidP="00D35E8C">
            <w:pPr>
              <w:ind w:right="-82"/>
              <w:jc w:val="both"/>
            </w:pPr>
            <w:r>
              <w:t>5эз, 81аб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>Максименко, Н. В.</w:t>
            </w:r>
            <w:r w:rsidRPr="00354224">
              <w:rPr>
                <w:sz w:val="24"/>
                <w:szCs w:val="24"/>
              </w:rPr>
              <w:t xml:space="preserve"> Внутрифирменное планирование: учебное пособие для студентов вузов по экономическим спец. / Н. В. Максименко,. - Минск: </w:t>
            </w:r>
            <w:proofErr w:type="spellStart"/>
            <w:r w:rsidRPr="00354224">
              <w:rPr>
                <w:sz w:val="24"/>
                <w:szCs w:val="24"/>
              </w:rPr>
              <w:t>Вышэйшая</w:t>
            </w:r>
            <w:proofErr w:type="spellEnd"/>
            <w:r w:rsidRPr="00354224">
              <w:rPr>
                <w:sz w:val="24"/>
                <w:szCs w:val="24"/>
              </w:rPr>
              <w:t xml:space="preserve"> школа, 2008. - 398 с.:</w:t>
            </w:r>
          </w:p>
        </w:tc>
        <w:tc>
          <w:tcPr>
            <w:tcW w:w="850" w:type="dxa"/>
          </w:tcPr>
          <w:p w:rsidR="00441354" w:rsidRDefault="00441354" w:rsidP="00D35E8C">
            <w:pPr>
              <w:ind w:right="-82"/>
              <w:jc w:val="both"/>
            </w:pPr>
            <w:r>
              <w:t>3эз, 30аб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 xml:space="preserve">Бухгалтерский учет, анализ и аудит: учебное пособие для студентов экономических спец. учреждений, обеспечивающих получение высшего образования / П. Г. Пономаренко,, А. В. Медведев, А. Н. Трофимова и др.; под </w:t>
            </w:r>
            <w:proofErr w:type="spellStart"/>
            <w:r w:rsidRPr="00354224">
              <w:rPr>
                <w:bCs/>
                <w:sz w:val="24"/>
                <w:szCs w:val="24"/>
              </w:rPr>
              <w:t>общ.ред</w:t>
            </w:r>
            <w:proofErr w:type="spellEnd"/>
            <w:r w:rsidRPr="00354224">
              <w:rPr>
                <w:bCs/>
                <w:sz w:val="24"/>
                <w:szCs w:val="24"/>
              </w:rPr>
              <w:t xml:space="preserve">. П. Г. Пономаренко. - 2-е изд., </w:t>
            </w:r>
            <w:proofErr w:type="spellStart"/>
            <w:r w:rsidRPr="00354224">
              <w:rPr>
                <w:bCs/>
                <w:sz w:val="24"/>
                <w:szCs w:val="24"/>
              </w:rPr>
              <w:t>испр</w:t>
            </w:r>
            <w:proofErr w:type="spellEnd"/>
            <w:r w:rsidRPr="00354224">
              <w:rPr>
                <w:bCs/>
                <w:sz w:val="24"/>
                <w:szCs w:val="24"/>
              </w:rPr>
              <w:t xml:space="preserve">. - Минск: </w:t>
            </w:r>
            <w:proofErr w:type="spellStart"/>
            <w:r w:rsidRPr="00354224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354224">
              <w:rPr>
                <w:bCs/>
                <w:sz w:val="24"/>
                <w:szCs w:val="24"/>
              </w:rPr>
              <w:t xml:space="preserve"> школа, 2007. - 527 с.</w:t>
            </w:r>
          </w:p>
        </w:tc>
        <w:tc>
          <w:tcPr>
            <w:tcW w:w="850" w:type="dxa"/>
          </w:tcPr>
          <w:p w:rsidR="00441354" w:rsidRDefault="00441354" w:rsidP="003254EB">
            <w:pPr>
              <w:ind w:right="-82"/>
              <w:jc w:val="both"/>
            </w:pPr>
            <w:r>
              <w:rPr>
                <w:bCs/>
              </w:rPr>
              <w:t>11аб, 2эз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proofErr w:type="spellStart"/>
            <w:r w:rsidRPr="00354224">
              <w:rPr>
                <w:bCs/>
                <w:sz w:val="24"/>
                <w:szCs w:val="24"/>
              </w:rPr>
              <w:t>Чернюк</w:t>
            </w:r>
            <w:proofErr w:type="spellEnd"/>
            <w:r w:rsidRPr="00354224">
              <w:rPr>
                <w:bCs/>
                <w:sz w:val="24"/>
                <w:szCs w:val="24"/>
              </w:rPr>
              <w:t>, А. А.</w:t>
            </w:r>
            <w:r w:rsidRPr="00354224">
              <w:rPr>
                <w:sz w:val="24"/>
                <w:szCs w:val="24"/>
              </w:rPr>
              <w:t xml:space="preserve"> Бухгалтерский учет в бюджетных организациях: учебник для студентов вузов по спец. "Бухгалтерский учет, анализ и аудит" / А. А. </w:t>
            </w:r>
            <w:proofErr w:type="spellStart"/>
            <w:r w:rsidRPr="00354224">
              <w:rPr>
                <w:sz w:val="24"/>
                <w:szCs w:val="24"/>
              </w:rPr>
              <w:t>Чернюк</w:t>
            </w:r>
            <w:proofErr w:type="spellEnd"/>
            <w:r w:rsidRPr="00354224">
              <w:rPr>
                <w:sz w:val="24"/>
                <w:szCs w:val="24"/>
              </w:rPr>
              <w:t xml:space="preserve">,. - 3-е изд., </w:t>
            </w:r>
            <w:proofErr w:type="spellStart"/>
            <w:r w:rsidRPr="00354224">
              <w:rPr>
                <w:sz w:val="24"/>
                <w:szCs w:val="24"/>
              </w:rPr>
              <w:t>испр</w:t>
            </w:r>
            <w:proofErr w:type="spellEnd"/>
            <w:r w:rsidRPr="00354224">
              <w:rPr>
                <w:sz w:val="24"/>
                <w:szCs w:val="24"/>
              </w:rPr>
              <w:t xml:space="preserve">. - Минск: </w:t>
            </w:r>
            <w:proofErr w:type="spellStart"/>
            <w:r w:rsidRPr="00354224">
              <w:rPr>
                <w:sz w:val="24"/>
                <w:szCs w:val="24"/>
              </w:rPr>
              <w:t>Вышэйшая</w:t>
            </w:r>
            <w:proofErr w:type="spellEnd"/>
            <w:r w:rsidRPr="00354224">
              <w:rPr>
                <w:sz w:val="24"/>
                <w:szCs w:val="24"/>
              </w:rPr>
              <w:t xml:space="preserve"> школа, 2008. - 623 с.</w:t>
            </w:r>
          </w:p>
        </w:tc>
        <w:tc>
          <w:tcPr>
            <w:tcW w:w="850" w:type="dxa"/>
          </w:tcPr>
          <w:p w:rsidR="00441354" w:rsidRDefault="00441354" w:rsidP="003254EB">
            <w:pPr>
              <w:ind w:right="-82"/>
              <w:jc w:val="both"/>
              <w:rPr>
                <w:bCs/>
              </w:rPr>
            </w:pPr>
            <w:r>
              <w:t>2эз, 10аб</w:t>
            </w:r>
          </w:p>
        </w:tc>
      </w:tr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1D4C57">
            <w:pPr>
              <w:pStyle w:val="31"/>
              <w:tabs>
                <w:tab w:val="left" w:pos="0"/>
              </w:tabs>
              <w:suppressAutoHyphens/>
              <w:ind w:left="0" w:right="-82" w:firstLine="33"/>
              <w:rPr>
                <w:bCs/>
                <w:sz w:val="24"/>
                <w:szCs w:val="24"/>
              </w:rPr>
            </w:pPr>
            <w:proofErr w:type="spellStart"/>
            <w:r w:rsidRPr="00354224">
              <w:rPr>
                <w:bCs/>
                <w:sz w:val="24"/>
                <w:szCs w:val="24"/>
              </w:rPr>
              <w:t>Стражева</w:t>
            </w:r>
            <w:proofErr w:type="spellEnd"/>
            <w:r w:rsidRPr="00354224">
              <w:rPr>
                <w:bCs/>
                <w:sz w:val="24"/>
                <w:szCs w:val="24"/>
              </w:rPr>
              <w:t>, Н. С.</w:t>
            </w:r>
            <w:r w:rsidRPr="00354224">
              <w:rPr>
                <w:sz w:val="24"/>
                <w:szCs w:val="24"/>
              </w:rPr>
              <w:t xml:space="preserve"> Бухгалтерский учет. Новая редакция: учебно-методическое пособие / Н. С. </w:t>
            </w:r>
            <w:proofErr w:type="spellStart"/>
            <w:r w:rsidRPr="00354224">
              <w:rPr>
                <w:sz w:val="24"/>
                <w:szCs w:val="24"/>
              </w:rPr>
              <w:t>Стражева</w:t>
            </w:r>
            <w:proofErr w:type="spellEnd"/>
            <w:r w:rsidRPr="00354224">
              <w:rPr>
                <w:sz w:val="24"/>
                <w:szCs w:val="24"/>
              </w:rPr>
              <w:t xml:space="preserve">,, А. В. </w:t>
            </w:r>
            <w:proofErr w:type="spellStart"/>
            <w:r w:rsidRPr="00354224">
              <w:rPr>
                <w:sz w:val="24"/>
                <w:szCs w:val="24"/>
              </w:rPr>
              <w:t>Стражев</w:t>
            </w:r>
            <w:proofErr w:type="spellEnd"/>
            <w:r w:rsidRPr="00354224">
              <w:rPr>
                <w:sz w:val="24"/>
                <w:szCs w:val="24"/>
              </w:rPr>
              <w:t xml:space="preserve">. - 12-е изд., </w:t>
            </w:r>
            <w:proofErr w:type="spellStart"/>
            <w:r w:rsidRPr="00354224">
              <w:rPr>
                <w:sz w:val="24"/>
                <w:szCs w:val="24"/>
              </w:rPr>
              <w:t>перераб</w:t>
            </w:r>
            <w:proofErr w:type="spellEnd"/>
            <w:r w:rsidRPr="00354224">
              <w:rPr>
                <w:sz w:val="24"/>
                <w:szCs w:val="24"/>
              </w:rPr>
              <w:t>. и доп. - Минск: Современная школа, 2008. - 672 с.</w:t>
            </w:r>
          </w:p>
        </w:tc>
        <w:tc>
          <w:tcPr>
            <w:tcW w:w="850" w:type="dxa"/>
          </w:tcPr>
          <w:p w:rsidR="00441354" w:rsidRDefault="00441354" w:rsidP="003254EB">
            <w:pPr>
              <w:ind w:right="-82"/>
              <w:jc w:val="both"/>
            </w:pPr>
            <w:r>
              <w:t>2эз</w:t>
            </w:r>
          </w:p>
        </w:tc>
      </w:tr>
    </w:tbl>
    <w:p w:rsidR="00441354" w:rsidRPr="00F8507A" w:rsidRDefault="00441354" w:rsidP="00D35E8C">
      <w:pPr>
        <w:ind w:right="-82"/>
        <w:jc w:val="both"/>
      </w:pPr>
    </w:p>
    <w:p w:rsidR="00441354" w:rsidRPr="007E4167" w:rsidRDefault="00441354" w:rsidP="00D35E8C">
      <w:pPr>
        <w:ind w:right="-82"/>
        <w:jc w:val="both"/>
        <w:rPr>
          <w:i/>
        </w:rPr>
      </w:pPr>
      <w:r w:rsidRPr="007E4167">
        <w:rPr>
          <w:i/>
        </w:rPr>
        <w:t>Методическое обеспечени</w:t>
      </w:r>
      <w:r>
        <w:rPr>
          <w:i/>
        </w:rPr>
        <w:t>е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66"/>
        <w:gridCol w:w="8321"/>
        <w:gridCol w:w="753"/>
      </w:tblGrid>
      <w:tr w:rsidR="00441354" w:rsidRPr="00611975" w:rsidTr="003254EB">
        <w:tc>
          <w:tcPr>
            <w:tcW w:w="568" w:type="dxa"/>
          </w:tcPr>
          <w:p w:rsidR="00441354" w:rsidRPr="00611975" w:rsidRDefault="00441354" w:rsidP="001D4C57">
            <w:pPr>
              <w:numPr>
                <w:ilvl w:val="0"/>
                <w:numId w:val="26"/>
              </w:numPr>
              <w:ind w:right="-82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441354" w:rsidRPr="00354224" w:rsidRDefault="00441354" w:rsidP="00F4019B">
            <w:pPr>
              <w:pStyle w:val="31"/>
              <w:tabs>
                <w:tab w:val="left" w:pos="0"/>
              </w:tabs>
              <w:suppressAutoHyphens/>
              <w:ind w:left="35" w:right="-82" w:hanging="35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 xml:space="preserve">Методические указания по выполнению и оформлению дипломных работ для студентов специальностей: 1-25 01 08 "Бухгалтерский учет, анализ и аудит", 1-25 01 10 "Коммерческая деятельность", 1-25 01 04 "Финансы и кредит", 1-26 02 03 "Маркетинг", 1-26 02 02 "Менеджмент", 1-27 01 01-16 "Экономика и </w:t>
            </w:r>
            <w:r w:rsidR="00D34A55">
              <w:rPr>
                <w:bCs/>
                <w:sz w:val="24"/>
                <w:szCs w:val="24"/>
              </w:rPr>
              <w:t>о</w:t>
            </w:r>
            <w:r w:rsidRPr="00354224">
              <w:rPr>
                <w:bCs/>
                <w:sz w:val="24"/>
                <w:szCs w:val="24"/>
              </w:rPr>
              <w:t>рганизация производства (легкая промышленность)", 1-25 01 07 "Экономика и управление на предприятии" / УО "ВГТУ" ; сост. Т. Б. Савицкая [и др.]. - Витебск, 2019. - 55 с. - Имеется электронный аналог.</w:t>
            </w:r>
            <w:r w:rsidRPr="00354224">
              <w:rPr>
                <w:bCs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441354" w:rsidRPr="00354224" w:rsidRDefault="00441354" w:rsidP="006D49F4">
            <w:pPr>
              <w:pStyle w:val="31"/>
              <w:tabs>
                <w:tab w:val="left" w:pos="0"/>
              </w:tabs>
              <w:suppressAutoHyphens/>
              <w:ind w:right="-82"/>
              <w:jc w:val="both"/>
              <w:rPr>
                <w:bCs/>
                <w:sz w:val="24"/>
                <w:szCs w:val="24"/>
              </w:rPr>
            </w:pPr>
            <w:r w:rsidRPr="00354224">
              <w:rPr>
                <w:bCs/>
                <w:sz w:val="24"/>
                <w:szCs w:val="24"/>
              </w:rPr>
              <w:t>2эз,</w:t>
            </w:r>
          </w:p>
          <w:p w:rsidR="00441354" w:rsidRDefault="00441354" w:rsidP="006D49F4">
            <w:pPr>
              <w:ind w:right="-82"/>
              <w:jc w:val="both"/>
            </w:pPr>
            <w:r w:rsidRPr="006D49F4">
              <w:rPr>
                <w:bCs/>
              </w:rPr>
              <w:t>10каф</w:t>
            </w:r>
          </w:p>
        </w:tc>
      </w:tr>
    </w:tbl>
    <w:p w:rsidR="00441354" w:rsidRDefault="00441354" w:rsidP="001E4F1A">
      <w:pPr>
        <w:ind w:right="-82" w:firstLine="600"/>
        <w:jc w:val="both"/>
        <w:rPr>
          <w:b/>
        </w:rPr>
      </w:pPr>
    </w:p>
    <w:p w:rsidR="00441354" w:rsidRPr="00543D98" w:rsidRDefault="00441354" w:rsidP="004A722D">
      <w:pPr>
        <w:pStyle w:val="31"/>
        <w:tabs>
          <w:tab w:val="left" w:pos="0"/>
          <w:tab w:val="left" w:pos="240"/>
          <w:tab w:val="left" w:pos="426"/>
        </w:tabs>
        <w:suppressAutoHyphens/>
        <w:ind w:left="0" w:right="-82" w:firstLine="0"/>
        <w:jc w:val="both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Pr="00562901" w:rsidRDefault="00441354" w:rsidP="00543D98">
      <w:pPr>
        <w:pStyle w:val="31"/>
        <w:tabs>
          <w:tab w:val="num" w:pos="0"/>
          <w:tab w:val="left" w:pos="426"/>
        </w:tabs>
        <w:suppressAutoHyphens/>
        <w:ind w:left="0" w:firstLine="0"/>
        <w:jc w:val="right"/>
        <w:rPr>
          <w:sz w:val="24"/>
          <w:szCs w:val="24"/>
        </w:rPr>
      </w:pPr>
    </w:p>
    <w:p w:rsidR="00441354" w:rsidRPr="00562901" w:rsidRDefault="00441354" w:rsidP="00543D98">
      <w:pPr>
        <w:pStyle w:val="31"/>
        <w:tabs>
          <w:tab w:val="num" w:pos="0"/>
        </w:tabs>
        <w:suppressAutoHyphens/>
        <w:ind w:left="0" w:right="-82" w:firstLine="0"/>
        <w:jc w:val="center"/>
        <w:rPr>
          <w:b/>
          <w:sz w:val="24"/>
          <w:szCs w:val="24"/>
        </w:rPr>
      </w:pPr>
    </w:p>
    <w:p w:rsidR="00441354" w:rsidRPr="00562901" w:rsidRDefault="00441354" w:rsidP="008A27E1">
      <w:pPr>
        <w:pStyle w:val="31"/>
        <w:suppressAutoHyphens/>
        <w:jc w:val="right"/>
        <w:rPr>
          <w:sz w:val="24"/>
          <w:szCs w:val="24"/>
        </w:rPr>
      </w:pPr>
    </w:p>
    <w:p w:rsidR="00441354" w:rsidRPr="00562901" w:rsidRDefault="00441354" w:rsidP="008A27E1">
      <w:pPr>
        <w:pStyle w:val="31"/>
        <w:suppressAutoHyphens/>
        <w:jc w:val="right"/>
        <w:rPr>
          <w:sz w:val="24"/>
          <w:szCs w:val="24"/>
        </w:rPr>
      </w:pPr>
    </w:p>
    <w:p w:rsidR="00441354" w:rsidRPr="00562901" w:rsidRDefault="00441354" w:rsidP="00553AE5">
      <w:pPr>
        <w:pStyle w:val="31"/>
        <w:jc w:val="right"/>
        <w:rPr>
          <w:sz w:val="24"/>
          <w:szCs w:val="24"/>
        </w:rPr>
      </w:pPr>
    </w:p>
    <w:p w:rsidR="00441354" w:rsidRDefault="00441354" w:rsidP="00553AE5">
      <w:pPr>
        <w:pStyle w:val="31"/>
        <w:jc w:val="right"/>
        <w:rPr>
          <w:sz w:val="24"/>
          <w:szCs w:val="24"/>
        </w:rPr>
      </w:pPr>
    </w:p>
    <w:p w:rsidR="008A7354" w:rsidRPr="008A7354" w:rsidRDefault="008A7354" w:rsidP="008A7354">
      <w:pPr>
        <w:jc w:val="right"/>
        <w:rPr>
          <w:rFonts w:eastAsia="Calibri"/>
          <w:b/>
          <w:lang w:eastAsia="en-US"/>
        </w:rPr>
      </w:pPr>
      <w:r w:rsidRPr="008A7354">
        <w:rPr>
          <w:rFonts w:eastAsia="Calibri"/>
          <w:b/>
          <w:lang w:eastAsia="en-US"/>
        </w:rPr>
        <w:lastRenderedPageBreak/>
        <w:t>ПРИЛОЖЕНИЕ А</w:t>
      </w:r>
    </w:p>
    <w:p w:rsidR="008A7354" w:rsidRPr="008A7354" w:rsidRDefault="008A7354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Cs/>
          <w:kern w:val="32"/>
        </w:rPr>
      </w:pPr>
      <w:r w:rsidRPr="008A7354">
        <w:rPr>
          <w:rFonts w:eastAsia="Calibri"/>
          <w:bCs/>
          <w:kern w:val="32"/>
        </w:rPr>
        <w:t>МИНИСТЕРСТВО ОБРАЗОВАНИЯ РЕСПУБЛИКИ БЕЛАРУСЬ</w:t>
      </w:r>
    </w:p>
    <w:p w:rsidR="008A7354" w:rsidRPr="008A7354" w:rsidRDefault="008A7354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/>
        <w:jc w:val="center"/>
        <w:outlineLvl w:val="0"/>
        <w:rPr>
          <w:rFonts w:eastAsia="Calibri"/>
          <w:bCs/>
          <w:kern w:val="32"/>
        </w:rPr>
      </w:pPr>
      <w:r w:rsidRPr="008A7354">
        <w:rPr>
          <w:rFonts w:eastAsia="Calibri"/>
          <w:bCs/>
          <w:kern w:val="32"/>
        </w:rPr>
        <w:t>УО «Витебский государственный технологический университет»</w:t>
      </w:r>
    </w:p>
    <w:p w:rsidR="008A7354" w:rsidRPr="008A7354" w:rsidRDefault="008A7354" w:rsidP="008A7354">
      <w:pPr>
        <w:widowControl w:val="0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jc w:val="center"/>
        <w:rPr>
          <w:rFonts w:eastAsia="Calibri"/>
          <w:bCs/>
        </w:rPr>
      </w:pPr>
      <w:r w:rsidRPr="008A7354">
        <w:rPr>
          <w:rFonts w:eastAsia="Calibri"/>
          <w:bCs/>
        </w:rPr>
        <w:t>Факультет экономики и бизнес-управления</w:t>
      </w:r>
    </w:p>
    <w:p w:rsidR="008A7354" w:rsidRPr="008A7354" w:rsidRDefault="008A7354" w:rsidP="008A7354">
      <w:pPr>
        <w:keepNext/>
        <w:overflowPunct w:val="0"/>
        <w:autoSpaceDE w:val="0"/>
        <w:autoSpaceDN w:val="0"/>
        <w:adjustRightInd w:val="0"/>
        <w:spacing w:before="240" w:after="60"/>
        <w:jc w:val="center"/>
        <w:outlineLvl w:val="3"/>
        <w:rPr>
          <w:rFonts w:eastAsia="Calibri"/>
          <w:bCs/>
        </w:rPr>
      </w:pPr>
      <w:r w:rsidRPr="008A7354">
        <w:rPr>
          <w:rFonts w:eastAsia="Calibri"/>
          <w:bCs/>
        </w:rPr>
        <w:t>Кафедра «Финансы  и коммерческая деятельность»</w:t>
      </w: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45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keepNext/>
        <w:widowControl w:val="0"/>
        <w:overflowPunct w:val="0"/>
        <w:autoSpaceDE w:val="0"/>
        <w:autoSpaceDN w:val="0"/>
        <w:adjustRightInd w:val="0"/>
        <w:spacing w:before="240" w:after="60" w:line="273" w:lineRule="atLeast"/>
        <w:jc w:val="center"/>
        <w:outlineLvl w:val="0"/>
        <w:rPr>
          <w:rFonts w:eastAsia="Calibri"/>
          <w:bCs/>
          <w:kern w:val="32"/>
        </w:rPr>
      </w:pPr>
      <w:r w:rsidRPr="008A7354">
        <w:rPr>
          <w:rFonts w:eastAsia="Calibri"/>
          <w:bCs/>
          <w:kern w:val="32"/>
        </w:rPr>
        <w:t>ОТЧЕТ</w:t>
      </w:r>
    </w:p>
    <w:p w:rsidR="008A7354" w:rsidRPr="008A7354" w:rsidRDefault="008A7354" w:rsidP="008A7354">
      <w:pPr>
        <w:widowControl w:val="0"/>
        <w:spacing w:line="273" w:lineRule="atLeast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center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 xml:space="preserve">о прохождении </w:t>
      </w:r>
      <w:r w:rsidR="00D34A55">
        <w:rPr>
          <w:rFonts w:eastAsia="Calibri"/>
          <w:i/>
          <w:lang w:eastAsia="en-US"/>
        </w:rPr>
        <w:t>аналитической</w:t>
      </w:r>
      <w:r w:rsidRPr="008A7354">
        <w:rPr>
          <w:rFonts w:eastAsia="Calibri"/>
          <w:i/>
          <w:lang w:eastAsia="en-US"/>
        </w:rPr>
        <w:t xml:space="preserve"> практики </w:t>
      </w: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>на (в)____________________________________________________________</w:t>
      </w:r>
    </w:p>
    <w:p w:rsidR="008A7354" w:rsidRPr="008A7354" w:rsidRDefault="008A7354" w:rsidP="008A7354">
      <w:pPr>
        <w:jc w:val="center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>(наименование предприятия)</w:t>
      </w: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widowControl w:val="0"/>
        <w:spacing w:line="331" w:lineRule="atLeast"/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 xml:space="preserve">Студент </w:t>
      </w:r>
    </w:p>
    <w:p w:rsidR="008A7354" w:rsidRPr="008A7354" w:rsidRDefault="008A7354" w:rsidP="008A7354">
      <w:pPr>
        <w:widowControl w:val="0"/>
        <w:spacing w:line="331" w:lineRule="atLeast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__</w:t>
      </w:r>
      <w:r w:rsidRPr="008A7354">
        <w:rPr>
          <w:rFonts w:eastAsia="Calibri"/>
          <w:i/>
          <w:lang w:eastAsia="en-US"/>
        </w:rPr>
        <w:t xml:space="preserve"> курса, группы </w:t>
      </w:r>
      <w:proofErr w:type="spellStart"/>
      <w:r w:rsidRPr="008A7354">
        <w:rPr>
          <w:rFonts w:eastAsia="Calibri"/>
          <w:i/>
          <w:lang w:eastAsia="en-US"/>
        </w:rPr>
        <w:t>Фк</w:t>
      </w:r>
      <w:proofErr w:type="spellEnd"/>
      <w:r w:rsidRPr="008A7354">
        <w:rPr>
          <w:rFonts w:eastAsia="Calibri"/>
          <w:i/>
          <w:lang w:eastAsia="en-US"/>
        </w:rPr>
        <w:t xml:space="preserve">____                  (подпись)                     </w:t>
      </w:r>
      <w:r>
        <w:rPr>
          <w:rFonts w:eastAsia="Calibri"/>
          <w:i/>
          <w:lang w:eastAsia="en-US"/>
        </w:rPr>
        <w:t xml:space="preserve">     </w:t>
      </w:r>
      <w:r w:rsidRPr="008A7354">
        <w:rPr>
          <w:rFonts w:eastAsia="Calibri"/>
          <w:i/>
          <w:lang w:eastAsia="en-US"/>
        </w:rPr>
        <w:t xml:space="preserve">И. </w:t>
      </w:r>
      <w:proofErr w:type="spellStart"/>
      <w:r w:rsidRPr="008A7354">
        <w:rPr>
          <w:rFonts w:eastAsia="Calibri"/>
          <w:i/>
          <w:lang w:eastAsia="en-US"/>
        </w:rPr>
        <w:t>О.Фамилия</w:t>
      </w:r>
      <w:proofErr w:type="spellEnd"/>
    </w:p>
    <w:p w:rsidR="008A7354" w:rsidRPr="008A7354" w:rsidRDefault="008A7354" w:rsidP="008A7354">
      <w:pPr>
        <w:widowControl w:val="0"/>
        <w:spacing w:line="331" w:lineRule="atLeast"/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 xml:space="preserve">                                                           (дата)              </w:t>
      </w:r>
    </w:p>
    <w:p w:rsidR="008A7354" w:rsidRPr="008A7354" w:rsidRDefault="008A7354" w:rsidP="008A7354">
      <w:pPr>
        <w:spacing w:line="480" w:lineRule="auto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ind w:right="-82"/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>Руководитель от университета</w:t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  <w:t xml:space="preserve">И. О. Фамилия </w:t>
      </w:r>
    </w:p>
    <w:p w:rsidR="008A7354" w:rsidRPr="008A7354" w:rsidRDefault="008A7354" w:rsidP="008A7354">
      <w:pPr>
        <w:ind w:right="-82"/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>(должность, научная степень, научное звание)</w:t>
      </w:r>
    </w:p>
    <w:p w:rsidR="008A7354" w:rsidRPr="008A7354" w:rsidRDefault="008A7354" w:rsidP="008A7354">
      <w:pPr>
        <w:ind w:right="-82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ind w:right="-82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ind w:right="-82"/>
        <w:jc w:val="both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 xml:space="preserve">Руководитель от </w:t>
      </w:r>
      <w:r>
        <w:rPr>
          <w:rFonts w:eastAsia="Calibri"/>
          <w:i/>
          <w:lang w:eastAsia="en-US"/>
        </w:rPr>
        <w:t>предприятия</w:t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</w:r>
      <w:r w:rsidRPr="008A7354">
        <w:rPr>
          <w:rFonts w:eastAsia="Calibri"/>
          <w:i/>
          <w:lang w:eastAsia="en-US"/>
        </w:rPr>
        <w:tab/>
        <w:t xml:space="preserve">И. О. Фамилия </w:t>
      </w:r>
    </w:p>
    <w:p w:rsidR="008A7354" w:rsidRPr="008A7354" w:rsidRDefault="008A7354" w:rsidP="008A7354">
      <w:pPr>
        <w:spacing w:line="480" w:lineRule="auto"/>
        <w:jc w:val="both"/>
        <w:rPr>
          <w:rFonts w:eastAsia="Calibri"/>
          <w:i/>
          <w:lang w:eastAsia="en-US"/>
        </w:rPr>
      </w:pPr>
    </w:p>
    <w:p w:rsidR="008A7354" w:rsidRDefault="008A7354" w:rsidP="008A7354">
      <w:pPr>
        <w:spacing w:line="480" w:lineRule="auto"/>
        <w:jc w:val="both"/>
        <w:rPr>
          <w:rFonts w:eastAsia="Calibri"/>
          <w:i/>
          <w:lang w:eastAsia="en-US"/>
        </w:rPr>
      </w:pPr>
    </w:p>
    <w:p w:rsidR="008A7354" w:rsidRDefault="008A7354" w:rsidP="008A7354">
      <w:pPr>
        <w:spacing w:line="480" w:lineRule="auto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spacing w:line="480" w:lineRule="auto"/>
        <w:jc w:val="both"/>
        <w:rPr>
          <w:rFonts w:eastAsia="Calibri"/>
          <w:i/>
          <w:lang w:eastAsia="en-US"/>
        </w:rPr>
      </w:pPr>
    </w:p>
    <w:p w:rsidR="008A7354" w:rsidRPr="008A7354" w:rsidRDefault="008A7354" w:rsidP="008A7354">
      <w:pPr>
        <w:spacing w:line="288" w:lineRule="auto"/>
        <w:ind w:firstLine="540"/>
        <w:jc w:val="center"/>
        <w:rPr>
          <w:rFonts w:eastAsia="Calibri"/>
          <w:i/>
          <w:lang w:eastAsia="en-US"/>
        </w:rPr>
      </w:pPr>
      <w:r w:rsidRPr="008A7354">
        <w:rPr>
          <w:rFonts w:eastAsia="Calibri"/>
          <w:i/>
          <w:lang w:eastAsia="en-US"/>
        </w:rPr>
        <w:t xml:space="preserve">Витебск 20 ___ </w:t>
      </w:r>
    </w:p>
    <w:p w:rsidR="00441354" w:rsidRPr="00A901B8" w:rsidRDefault="00441354" w:rsidP="008A7354">
      <w:pPr>
        <w:pStyle w:val="31"/>
        <w:jc w:val="right"/>
        <w:rPr>
          <w:sz w:val="28"/>
          <w:szCs w:val="28"/>
        </w:rPr>
      </w:pPr>
    </w:p>
    <w:sectPr w:rsidR="00441354" w:rsidRPr="00A901B8" w:rsidSect="005629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1C" w:rsidRDefault="00072B1C">
      <w:r>
        <w:separator/>
      </w:r>
    </w:p>
  </w:endnote>
  <w:endnote w:type="continuationSeparator" w:id="0">
    <w:p w:rsidR="00072B1C" w:rsidRDefault="000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9B" w:rsidRDefault="00F4019B" w:rsidP="005629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19B" w:rsidRDefault="00F401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9B" w:rsidRDefault="00F401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1C" w:rsidRDefault="00072B1C">
      <w:r>
        <w:separator/>
      </w:r>
    </w:p>
  </w:footnote>
  <w:footnote w:type="continuationSeparator" w:id="0">
    <w:p w:rsidR="00072B1C" w:rsidRDefault="0007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9B" w:rsidRDefault="00F4019B" w:rsidP="0032568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019B" w:rsidRDefault="00F401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9B" w:rsidRPr="005F01C7" w:rsidRDefault="00F4019B" w:rsidP="005F01C7">
    <w:pPr>
      <w:pStyle w:val="ab"/>
      <w:framePr w:wrap="around" w:vAnchor="text" w:hAnchor="page" w:x="6526" w:y="-17"/>
      <w:rPr>
        <w:rStyle w:val="a9"/>
      </w:rPr>
    </w:pPr>
    <w:r w:rsidRPr="005F01C7">
      <w:rPr>
        <w:rStyle w:val="a9"/>
      </w:rPr>
      <w:fldChar w:fldCharType="begin"/>
    </w:r>
    <w:r w:rsidRPr="005F01C7">
      <w:rPr>
        <w:rStyle w:val="a9"/>
      </w:rPr>
      <w:instrText xml:space="preserve">PAGE  </w:instrText>
    </w:r>
    <w:r w:rsidRPr="005F01C7">
      <w:rPr>
        <w:rStyle w:val="a9"/>
      </w:rPr>
      <w:fldChar w:fldCharType="separate"/>
    </w:r>
    <w:r w:rsidR="00F125EA">
      <w:rPr>
        <w:rStyle w:val="a9"/>
        <w:noProof/>
      </w:rPr>
      <w:t>3</w:t>
    </w:r>
    <w:r w:rsidRPr="005F01C7">
      <w:rPr>
        <w:rStyle w:val="a9"/>
      </w:rPr>
      <w:fldChar w:fldCharType="end"/>
    </w:r>
  </w:p>
  <w:p w:rsidR="00F4019B" w:rsidRDefault="00F401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4A"/>
    <w:multiLevelType w:val="hybridMultilevel"/>
    <w:tmpl w:val="F078C03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5529"/>
    <w:multiLevelType w:val="hybridMultilevel"/>
    <w:tmpl w:val="AEE03E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0EE47D51"/>
    <w:multiLevelType w:val="multilevel"/>
    <w:tmpl w:val="FD36A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8274CAA"/>
    <w:multiLevelType w:val="hybridMultilevel"/>
    <w:tmpl w:val="353EDE4C"/>
    <w:lvl w:ilvl="0" w:tplc="C56C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7972E7"/>
    <w:multiLevelType w:val="hybridMultilevel"/>
    <w:tmpl w:val="FEC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BC8014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45996"/>
    <w:multiLevelType w:val="hybridMultilevel"/>
    <w:tmpl w:val="D5107120"/>
    <w:lvl w:ilvl="0" w:tplc="B1C8E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A66773"/>
    <w:multiLevelType w:val="multilevel"/>
    <w:tmpl w:val="FFCE3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0563E0"/>
    <w:multiLevelType w:val="hybridMultilevel"/>
    <w:tmpl w:val="D2C08AAE"/>
    <w:lvl w:ilvl="0" w:tplc="1B0C029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278126FC"/>
    <w:multiLevelType w:val="hybridMultilevel"/>
    <w:tmpl w:val="74BCB5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89B0E63"/>
    <w:multiLevelType w:val="multilevel"/>
    <w:tmpl w:val="5F7ED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00614AA"/>
    <w:multiLevelType w:val="hybridMultilevel"/>
    <w:tmpl w:val="B11AC320"/>
    <w:lvl w:ilvl="0" w:tplc="4F362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40422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BD6B36"/>
    <w:multiLevelType w:val="multilevel"/>
    <w:tmpl w:val="7E7A85F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32757218"/>
    <w:multiLevelType w:val="multilevel"/>
    <w:tmpl w:val="B0B6C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4A15218"/>
    <w:multiLevelType w:val="hybridMultilevel"/>
    <w:tmpl w:val="0082EF78"/>
    <w:lvl w:ilvl="0" w:tplc="1B0C02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926932"/>
    <w:multiLevelType w:val="multilevel"/>
    <w:tmpl w:val="A6D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8AD7355"/>
    <w:multiLevelType w:val="hybridMultilevel"/>
    <w:tmpl w:val="7D849680"/>
    <w:lvl w:ilvl="0" w:tplc="6FEAF968">
      <w:start w:val="1"/>
      <w:numFmt w:val="decimal"/>
      <w:lvlText w:val="%1."/>
      <w:lvlJc w:val="left"/>
      <w:pPr>
        <w:ind w:left="39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9F405F5"/>
    <w:multiLevelType w:val="multilevel"/>
    <w:tmpl w:val="509E5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3E463C67"/>
    <w:multiLevelType w:val="hybridMultilevel"/>
    <w:tmpl w:val="4DB476E4"/>
    <w:lvl w:ilvl="0" w:tplc="735288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64487E"/>
    <w:multiLevelType w:val="hybridMultilevel"/>
    <w:tmpl w:val="472A772A"/>
    <w:lvl w:ilvl="0" w:tplc="1B0C0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747AFA"/>
    <w:multiLevelType w:val="hybridMultilevel"/>
    <w:tmpl w:val="EF16E2E4"/>
    <w:lvl w:ilvl="0" w:tplc="F00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574EBF"/>
    <w:multiLevelType w:val="hybridMultilevel"/>
    <w:tmpl w:val="BD88B9A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2">
    <w:nsid w:val="4DBE42F5"/>
    <w:multiLevelType w:val="hybridMultilevel"/>
    <w:tmpl w:val="CD94524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>
    <w:nsid w:val="4E154ACD"/>
    <w:multiLevelType w:val="hybridMultilevel"/>
    <w:tmpl w:val="C300895E"/>
    <w:lvl w:ilvl="0" w:tplc="6FEAF9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AE6834"/>
    <w:multiLevelType w:val="multilevel"/>
    <w:tmpl w:val="E2DA868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5">
    <w:nsid w:val="51B6689B"/>
    <w:multiLevelType w:val="multilevel"/>
    <w:tmpl w:val="C4E06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529E2D54"/>
    <w:multiLevelType w:val="hybridMultilevel"/>
    <w:tmpl w:val="527854A0"/>
    <w:lvl w:ilvl="0" w:tplc="BDA26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8F173F"/>
    <w:multiLevelType w:val="hybridMultilevel"/>
    <w:tmpl w:val="13AABA7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58D3563A"/>
    <w:multiLevelType w:val="multilevel"/>
    <w:tmpl w:val="7BFA833E"/>
    <w:lvl w:ilvl="0">
      <w:start w:val="3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5AC16D6D"/>
    <w:multiLevelType w:val="multilevel"/>
    <w:tmpl w:val="5B7CF8A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0">
    <w:nsid w:val="5C9B7962"/>
    <w:multiLevelType w:val="hybridMultilevel"/>
    <w:tmpl w:val="EF16E2E4"/>
    <w:lvl w:ilvl="0" w:tplc="F00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CE04E3"/>
    <w:multiLevelType w:val="hybridMultilevel"/>
    <w:tmpl w:val="372862F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D8646A"/>
    <w:multiLevelType w:val="multilevel"/>
    <w:tmpl w:val="270EC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63613A00"/>
    <w:multiLevelType w:val="multilevel"/>
    <w:tmpl w:val="A8E4A7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4">
    <w:nsid w:val="6A644AE9"/>
    <w:multiLevelType w:val="hybridMultilevel"/>
    <w:tmpl w:val="D8EA073A"/>
    <w:lvl w:ilvl="0" w:tplc="6FEAF9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3F6A55"/>
    <w:multiLevelType w:val="hybridMultilevel"/>
    <w:tmpl w:val="345E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4B17FA"/>
    <w:multiLevelType w:val="hybridMultilevel"/>
    <w:tmpl w:val="1374A64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7">
    <w:nsid w:val="701F16D8"/>
    <w:multiLevelType w:val="hybridMultilevel"/>
    <w:tmpl w:val="47E0C2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C812EF"/>
    <w:multiLevelType w:val="hybridMultilevel"/>
    <w:tmpl w:val="6498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5108B1"/>
    <w:multiLevelType w:val="hybridMultilevel"/>
    <w:tmpl w:val="C97AC5CC"/>
    <w:lvl w:ilvl="0" w:tplc="2BFE18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0">
    <w:nsid w:val="770D6CBE"/>
    <w:multiLevelType w:val="multilevel"/>
    <w:tmpl w:val="1BB8B4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1">
    <w:nsid w:val="78F63CBF"/>
    <w:multiLevelType w:val="hybridMultilevel"/>
    <w:tmpl w:val="4536A1F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2">
    <w:nsid w:val="796B6223"/>
    <w:multiLevelType w:val="multilevel"/>
    <w:tmpl w:val="261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986505B"/>
    <w:multiLevelType w:val="hybridMultilevel"/>
    <w:tmpl w:val="F8B6E04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37"/>
  </w:num>
  <w:num w:numId="7">
    <w:abstractNumId w:val="31"/>
  </w:num>
  <w:num w:numId="8">
    <w:abstractNumId w:val="8"/>
  </w:num>
  <w:num w:numId="9">
    <w:abstractNumId w:val="2"/>
  </w:num>
  <w:num w:numId="10">
    <w:abstractNumId w:val="21"/>
  </w:num>
  <w:num w:numId="11">
    <w:abstractNumId w:val="15"/>
  </w:num>
  <w:num w:numId="12">
    <w:abstractNumId w:val="3"/>
  </w:num>
  <w:num w:numId="13">
    <w:abstractNumId w:val="5"/>
  </w:num>
  <w:num w:numId="14">
    <w:abstractNumId w:val="38"/>
  </w:num>
  <w:num w:numId="15">
    <w:abstractNumId w:val="39"/>
  </w:num>
  <w:num w:numId="16">
    <w:abstractNumId w:val="35"/>
  </w:num>
  <w:num w:numId="17">
    <w:abstractNumId w:val="18"/>
  </w:num>
  <w:num w:numId="18">
    <w:abstractNumId w:val="26"/>
  </w:num>
  <w:num w:numId="19">
    <w:abstractNumId w:val="36"/>
  </w:num>
  <w:num w:numId="20">
    <w:abstractNumId w:val="42"/>
  </w:num>
  <w:num w:numId="21">
    <w:abstractNumId w:val="22"/>
  </w:num>
  <w:num w:numId="22">
    <w:abstractNumId w:val="1"/>
  </w:num>
  <w:num w:numId="23">
    <w:abstractNumId w:val="41"/>
  </w:num>
  <w:num w:numId="24">
    <w:abstractNumId w:val="43"/>
  </w:num>
  <w:num w:numId="25">
    <w:abstractNumId w:val="20"/>
  </w:num>
  <w:num w:numId="26">
    <w:abstractNumId w:val="11"/>
  </w:num>
  <w:num w:numId="27">
    <w:abstractNumId w:val="12"/>
  </w:num>
  <w:num w:numId="28">
    <w:abstractNumId w:val="24"/>
  </w:num>
  <w:num w:numId="29">
    <w:abstractNumId w:val="29"/>
  </w:num>
  <w:num w:numId="30">
    <w:abstractNumId w:val="33"/>
  </w:num>
  <w:num w:numId="31">
    <w:abstractNumId w:val="13"/>
  </w:num>
  <w:num w:numId="32">
    <w:abstractNumId w:val="10"/>
  </w:num>
  <w:num w:numId="33">
    <w:abstractNumId w:val="40"/>
  </w:num>
  <w:num w:numId="34">
    <w:abstractNumId w:val="32"/>
  </w:num>
  <w:num w:numId="35">
    <w:abstractNumId w:val="17"/>
  </w:num>
  <w:num w:numId="36">
    <w:abstractNumId w:val="6"/>
  </w:num>
  <w:num w:numId="37">
    <w:abstractNumId w:val="25"/>
  </w:num>
  <w:num w:numId="38">
    <w:abstractNumId w:val="9"/>
  </w:num>
  <w:num w:numId="39">
    <w:abstractNumId w:val="30"/>
  </w:num>
  <w:num w:numId="40">
    <w:abstractNumId w:val="28"/>
  </w:num>
  <w:num w:numId="41">
    <w:abstractNumId w:val="34"/>
  </w:num>
  <w:num w:numId="42">
    <w:abstractNumId w:val="23"/>
  </w:num>
  <w:num w:numId="43">
    <w:abstractNumId w:val="16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E24"/>
    <w:rsid w:val="00001BA0"/>
    <w:rsid w:val="00016A96"/>
    <w:rsid w:val="00026303"/>
    <w:rsid w:val="00044D17"/>
    <w:rsid w:val="000602D6"/>
    <w:rsid w:val="00072B1C"/>
    <w:rsid w:val="00075CBE"/>
    <w:rsid w:val="00076DFE"/>
    <w:rsid w:val="000A2512"/>
    <w:rsid w:val="000A2D51"/>
    <w:rsid w:val="000B5428"/>
    <w:rsid w:val="000E14CF"/>
    <w:rsid w:val="000E52FD"/>
    <w:rsid w:val="000F15B2"/>
    <w:rsid w:val="00115BC9"/>
    <w:rsid w:val="001232A1"/>
    <w:rsid w:val="00131812"/>
    <w:rsid w:val="001726D7"/>
    <w:rsid w:val="001752BE"/>
    <w:rsid w:val="001766D6"/>
    <w:rsid w:val="00180D1F"/>
    <w:rsid w:val="00191F47"/>
    <w:rsid w:val="00197710"/>
    <w:rsid w:val="001B3677"/>
    <w:rsid w:val="001B4C6A"/>
    <w:rsid w:val="001B745F"/>
    <w:rsid w:val="001C79A4"/>
    <w:rsid w:val="001D1A17"/>
    <w:rsid w:val="001D4C57"/>
    <w:rsid w:val="001E4F1A"/>
    <w:rsid w:val="001E56FE"/>
    <w:rsid w:val="00201D21"/>
    <w:rsid w:val="00212EA2"/>
    <w:rsid w:val="00213E2A"/>
    <w:rsid w:val="00215007"/>
    <w:rsid w:val="0022094A"/>
    <w:rsid w:val="002212C5"/>
    <w:rsid w:val="0022525A"/>
    <w:rsid w:val="00230818"/>
    <w:rsid w:val="00243221"/>
    <w:rsid w:val="002456AD"/>
    <w:rsid w:val="00255727"/>
    <w:rsid w:val="00262C09"/>
    <w:rsid w:val="00270F0E"/>
    <w:rsid w:val="002763A2"/>
    <w:rsid w:val="002848C2"/>
    <w:rsid w:val="00293B97"/>
    <w:rsid w:val="002A5FAA"/>
    <w:rsid w:val="002C107B"/>
    <w:rsid w:val="002E3C4F"/>
    <w:rsid w:val="003237E6"/>
    <w:rsid w:val="00323E75"/>
    <w:rsid w:val="00324A20"/>
    <w:rsid w:val="003254EB"/>
    <w:rsid w:val="00325686"/>
    <w:rsid w:val="0033176F"/>
    <w:rsid w:val="00340056"/>
    <w:rsid w:val="00354224"/>
    <w:rsid w:val="003631C6"/>
    <w:rsid w:val="00370AF4"/>
    <w:rsid w:val="003742E1"/>
    <w:rsid w:val="00411F15"/>
    <w:rsid w:val="00416AF3"/>
    <w:rsid w:val="004319F7"/>
    <w:rsid w:val="00435684"/>
    <w:rsid w:val="00441354"/>
    <w:rsid w:val="00456852"/>
    <w:rsid w:val="004717B1"/>
    <w:rsid w:val="0048521D"/>
    <w:rsid w:val="004A60B9"/>
    <w:rsid w:val="004A722D"/>
    <w:rsid w:val="004C7A3A"/>
    <w:rsid w:val="004D28F4"/>
    <w:rsid w:val="005007C2"/>
    <w:rsid w:val="00517187"/>
    <w:rsid w:val="005206E4"/>
    <w:rsid w:val="00531912"/>
    <w:rsid w:val="00534157"/>
    <w:rsid w:val="00540185"/>
    <w:rsid w:val="00543D98"/>
    <w:rsid w:val="00553AE5"/>
    <w:rsid w:val="00557CBE"/>
    <w:rsid w:val="00562901"/>
    <w:rsid w:val="005666E7"/>
    <w:rsid w:val="00580465"/>
    <w:rsid w:val="00591BE4"/>
    <w:rsid w:val="005A3D94"/>
    <w:rsid w:val="005C29BE"/>
    <w:rsid w:val="005C3D25"/>
    <w:rsid w:val="005D467E"/>
    <w:rsid w:val="005F01C7"/>
    <w:rsid w:val="005F73CF"/>
    <w:rsid w:val="00611975"/>
    <w:rsid w:val="006202FA"/>
    <w:rsid w:val="00633D22"/>
    <w:rsid w:val="0064240A"/>
    <w:rsid w:val="006617B8"/>
    <w:rsid w:val="00667022"/>
    <w:rsid w:val="00672CF4"/>
    <w:rsid w:val="00676FD2"/>
    <w:rsid w:val="006A6834"/>
    <w:rsid w:val="006C1E7B"/>
    <w:rsid w:val="006D0E24"/>
    <w:rsid w:val="006D49F4"/>
    <w:rsid w:val="007024F7"/>
    <w:rsid w:val="00704492"/>
    <w:rsid w:val="0071568A"/>
    <w:rsid w:val="0073131C"/>
    <w:rsid w:val="0073208C"/>
    <w:rsid w:val="0073240F"/>
    <w:rsid w:val="007531A0"/>
    <w:rsid w:val="00753D3F"/>
    <w:rsid w:val="00791525"/>
    <w:rsid w:val="007960DC"/>
    <w:rsid w:val="007B0779"/>
    <w:rsid w:val="007B2D29"/>
    <w:rsid w:val="007C457E"/>
    <w:rsid w:val="007C530A"/>
    <w:rsid w:val="007E4167"/>
    <w:rsid w:val="007F20B5"/>
    <w:rsid w:val="008047BA"/>
    <w:rsid w:val="00824254"/>
    <w:rsid w:val="00826287"/>
    <w:rsid w:val="008344FF"/>
    <w:rsid w:val="00837E6A"/>
    <w:rsid w:val="0084413B"/>
    <w:rsid w:val="00847D00"/>
    <w:rsid w:val="00871E04"/>
    <w:rsid w:val="0087330A"/>
    <w:rsid w:val="00880663"/>
    <w:rsid w:val="0088552B"/>
    <w:rsid w:val="008A1041"/>
    <w:rsid w:val="008A27E1"/>
    <w:rsid w:val="008A4A37"/>
    <w:rsid w:val="008A7354"/>
    <w:rsid w:val="008E489A"/>
    <w:rsid w:val="009037B0"/>
    <w:rsid w:val="009125B8"/>
    <w:rsid w:val="009374B7"/>
    <w:rsid w:val="009426F2"/>
    <w:rsid w:val="009528D7"/>
    <w:rsid w:val="00956C40"/>
    <w:rsid w:val="00960B8E"/>
    <w:rsid w:val="00962D48"/>
    <w:rsid w:val="009642B1"/>
    <w:rsid w:val="00972985"/>
    <w:rsid w:val="00985329"/>
    <w:rsid w:val="00987429"/>
    <w:rsid w:val="009A1B9B"/>
    <w:rsid w:val="009B0333"/>
    <w:rsid w:val="009C0F0D"/>
    <w:rsid w:val="00A00238"/>
    <w:rsid w:val="00A0083D"/>
    <w:rsid w:val="00A24AC0"/>
    <w:rsid w:val="00A300C3"/>
    <w:rsid w:val="00A41F3E"/>
    <w:rsid w:val="00A4635A"/>
    <w:rsid w:val="00A5729B"/>
    <w:rsid w:val="00A7326A"/>
    <w:rsid w:val="00A901B8"/>
    <w:rsid w:val="00A92E19"/>
    <w:rsid w:val="00A936AB"/>
    <w:rsid w:val="00AB0D97"/>
    <w:rsid w:val="00AB43F7"/>
    <w:rsid w:val="00AB64B5"/>
    <w:rsid w:val="00AC1B8B"/>
    <w:rsid w:val="00AC30A3"/>
    <w:rsid w:val="00AD0FB3"/>
    <w:rsid w:val="00AD1B8D"/>
    <w:rsid w:val="00AE537C"/>
    <w:rsid w:val="00B12881"/>
    <w:rsid w:val="00B17286"/>
    <w:rsid w:val="00B30A4A"/>
    <w:rsid w:val="00B33D95"/>
    <w:rsid w:val="00B56E4C"/>
    <w:rsid w:val="00B613FF"/>
    <w:rsid w:val="00B830E1"/>
    <w:rsid w:val="00B90DB9"/>
    <w:rsid w:val="00B91C34"/>
    <w:rsid w:val="00BD0228"/>
    <w:rsid w:val="00BD073D"/>
    <w:rsid w:val="00BF05F0"/>
    <w:rsid w:val="00BF31DB"/>
    <w:rsid w:val="00C02DDD"/>
    <w:rsid w:val="00C04A3A"/>
    <w:rsid w:val="00C1535D"/>
    <w:rsid w:val="00C231BF"/>
    <w:rsid w:val="00C37DF6"/>
    <w:rsid w:val="00C5303A"/>
    <w:rsid w:val="00C61F2B"/>
    <w:rsid w:val="00C66549"/>
    <w:rsid w:val="00C71E92"/>
    <w:rsid w:val="00C94F46"/>
    <w:rsid w:val="00CB0CFB"/>
    <w:rsid w:val="00CB361C"/>
    <w:rsid w:val="00CB7A58"/>
    <w:rsid w:val="00CC7B1D"/>
    <w:rsid w:val="00CD21B0"/>
    <w:rsid w:val="00CE35BB"/>
    <w:rsid w:val="00CF227F"/>
    <w:rsid w:val="00D00F55"/>
    <w:rsid w:val="00D34A55"/>
    <w:rsid w:val="00D35E8C"/>
    <w:rsid w:val="00D3628C"/>
    <w:rsid w:val="00D36598"/>
    <w:rsid w:val="00D4351E"/>
    <w:rsid w:val="00D77150"/>
    <w:rsid w:val="00D852B8"/>
    <w:rsid w:val="00D923C1"/>
    <w:rsid w:val="00DC38A4"/>
    <w:rsid w:val="00DD6975"/>
    <w:rsid w:val="00DE00CA"/>
    <w:rsid w:val="00DF3833"/>
    <w:rsid w:val="00E10A21"/>
    <w:rsid w:val="00E16697"/>
    <w:rsid w:val="00E17E9B"/>
    <w:rsid w:val="00E22D7D"/>
    <w:rsid w:val="00E26C3F"/>
    <w:rsid w:val="00E42849"/>
    <w:rsid w:val="00E7559E"/>
    <w:rsid w:val="00E867D4"/>
    <w:rsid w:val="00E86A35"/>
    <w:rsid w:val="00E87887"/>
    <w:rsid w:val="00E903AE"/>
    <w:rsid w:val="00E921C1"/>
    <w:rsid w:val="00ED2991"/>
    <w:rsid w:val="00EE6362"/>
    <w:rsid w:val="00F046F1"/>
    <w:rsid w:val="00F125EA"/>
    <w:rsid w:val="00F300AE"/>
    <w:rsid w:val="00F4019B"/>
    <w:rsid w:val="00F4680A"/>
    <w:rsid w:val="00F5192B"/>
    <w:rsid w:val="00F519EA"/>
    <w:rsid w:val="00F800E5"/>
    <w:rsid w:val="00F8507A"/>
    <w:rsid w:val="00F856C0"/>
    <w:rsid w:val="00F970CF"/>
    <w:rsid w:val="00FA3E2E"/>
    <w:rsid w:val="00FB2AFE"/>
    <w:rsid w:val="00FF0C0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CF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72CF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672CF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72CF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72CF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72CF4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672CF4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72CF4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72CF4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72CF4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72CF4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672CF4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672CF4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672CF4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672CF4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17</Pages>
  <Words>5717</Words>
  <Characters>32591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Test Gmbh.</Company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Марина</dc:creator>
  <cp:keywords/>
  <dc:description/>
  <cp:lastModifiedBy>Красева Наталья Владимировна</cp:lastModifiedBy>
  <cp:revision>35</cp:revision>
  <cp:lastPrinted>2019-09-18T12:47:00Z</cp:lastPrinted>
  <dcterms:created xsi:type="dcterms:W3CDTF">2019-07-09T14:42:00Z</dcterms:created>
  <dcterms:modified xsi:type="dcterms:W3CDTF">2019-12-13T12:26:00Z</dcterms:modified>
</cp:coreProperties>
</file>