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F08EE" w14:textId="73521ECE" w:rsidR="00EB4ACE" w:rsidRPr="00D01F0B" w:rsidRDefault="00EB4ACE" w:rsidP="00EB4ACE">
      <w:pPr>
        <w:spacing w:line="240" w:lineRule="auto"/>
        <w:jc w:val="center"/>
        <w:rPr>
          <w:sz w:val="26"/>
          <w:szCs w:val="26"/>
        </w:rPr>
      </w:pPr>
      <w:r w:rsidRPr="00D01F0B">
        <w:rPr>
          <w:sz w:val="26"/>
          <w:szCs w:val="26"/>
        </w:rPr>
        <w:t>Вопросы к экзамену по дисциплине</w:t>
      </w:r>
    </w:p>
    <w:p w14:paraId="111655F9" w14:textId="77777777" w:rsidR="00EB4ACE" w:rsidRPr="00D01F0B" w:rsidRDefault="00EB4ACE" w:rsidP="00EB4ACE">
      <w:pPr>
        <w:spacing w:line="240" w:lineRule="auto"/>
        <w:jc w:val="center"/>
        <w:rPr>
          <w:sz w:val="26"/>
          <w:szCs w:val="26"/>
          <w:lang w:val="en-US"/>
        </w:rPr>
      </w:pPr>
      <w:r w:rsidRPr="00D01F0B">
        <w:rPr>
          <w:sz w:val="26"/>
          <w:szCs w:val="26"/>
        </w:rPr>
        <w:t xml:space="preserve"> «ТРАНСПОРТНАЯ ЛОГИСТИКА»</w:t>
      </w:r>
    </w:p>
    <w:p w14:paraId="3074C21E" w14:textId="40F3F935" w:rsidR="00D01F0B" w:rsidRPr="00D01F0B" w:rsidRDefault="00D01F0B" w:rsidP="00EB4ACE">
      <w:pPr>
        <w:spacing w:line="240" w:lineRule="auto"/>
        <w:jc w:val="center"/>
        <w:rPr>
          <w:sz w:val="26"/>
          <w:szCs w:val="26"/>
        </w:rPr>
      </w:pPr>
      <w:r w:rsidRPr="00D01F0B">
        <w:rPr>
          <w:sz w:val="26"/>
          <w:szCs w:val="26"/>
        </w:rPr>
        <w:t xml:space="preserve">для слушателей специальности переподготовки  </w:t>
      </w:r>
    </w:p>
    <w:p w14:paraId="6AAC4F00" w14:textId="09B00142" w:rsidR="00D01F0B" w:rsidRPr="00D01F0B" w:rsidRDefault="00D01F0B" w:rsidP="00EB4ACE">
      <w:pPr>
        <w:spacing w:line="240" w:lineRule="auto"/>
        <w:jc w:val="center"/>
        <w:rPr>
          <w:sz w:val="26"/>
          <w:szCs w:val="26"/>
        </w:rPr>
      </w:pPr>
      <w:r w:rsidRPr="00D01F0B">
        <w:rPr>
          <w:sz w:val="26"/>
          <w:szCs w:val="26"/>
        </w:rPr>
        <w:t>1-26 02 85 «Логистика»</w:t>
      </w:r>
    </w:p>
    <w:p w14:paraId="20ECFE30" w14:textId="77777777" w:rsidR="00EB4ACE" w:rsidRPr="00D01F0B" w:rsidRDefault="00EB4ACE" w:rsidP="00EB4ACE">
      <w:pPr>
        <w:spacing w:line="240" w:lineRule="auto"/>
        <w:jc w:val="center"/>
        <w:rPr>
          <w:b/>
          <w:sz w:val="26"/>
          <w:szCs w:val="26"/>
        </w:rPr>
      </w:pPr>
    </w:p>
    <w:p w14:paraId="3EE02AEA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364"/>
        </w:tabs>
        <w:ind w:left="0" w:firstLine="0"/>
        <w:rPr>
          <w:sz w:val="26"/>
          <w:szCs w:val="26"/>
        </w:rPr>
      </w:pPr>
      <w:r w:rsidRPr="00D01F0B">
        <w:rPr>
          <w:sz w:val="26"/>
          <w:szCs w:val="26"/>
        </w:rPr>
        <w:t>Факторы развития транспортной логистики.</w:t>
      </w:r>
    </w:p>
    <w:p w14:paraId="38DB24AE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364"/>
        </w:tabs>
        <w:ind w:left="0" w:firstLine="0"/>
        <w:rPr>
          <w:sz w:val="26"/>
          <w:szCs w:val="26"/>
        </w:rPr>
      </w:pPr>
      <w:r w:rsidRPr="00D01F0B">
        <w:rPr>
          <w:sz w:val="26"/>
          <w:szCs w:val="26"/>
        </w:rPr>
        <w:t>Сущность и задачи транспортной логистики.</w:t>
      </w:r>
    </w:p>
    <w:p w14:paraId="4A1B009A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364"/>
        </w:tabs>
        <w:ind w:left="0" w:firstLine="0"/>
        <w:rPr>
          <w:sz w:val="26"/>
          <w:szCs w:val="26"/>
        </w:rPr>
      </w:pPr>
      <w:r w:rsidRPr="00D01F0B">
        <w:rPr>
          <w:sz w:val="26"/>
          <w:szCs w:val="26"/>
          <w:lang w:eastAsia="en-US"/>
        </w:rPr>
        <w:t>Принципы реализации транспортной логистики.</w:t>
      </w:r>
      <w:r w:rsidRPr="00D01F0B">
        <w:rPr>
          <w:sz w:val="26"/>
          <w:szCs w:val="26"/>
        </w:rPr>
        <w:t xml:space="preserve"> </w:t>
      </w:r>
    </w:p>
    <w:p w14:paraId="08F2E22D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364"/>
        </w:tabs>
        <w:ind w:left="0" w:firstLine="0"/>
        <w:rPr>
          <w:sz w:val="26"/>
          <w:szCs w:val="26"/>
        </w:rPr>
      </w:pPr>
      <w:r w:rsidRPr="00D01F0B">
        <w:rPr>
          <w:sz w:val="26"/>
          <w:szCs w:val="26"/>
        </w:rPr>
        <w:t xml:space="preserve">Роль транспорта в народно-хозяйственном комплексе страны. </w:t>
      </w:r>
    </w:p>
    <w:p w14:paraId="68DB7DBC" w14:textId="0C7774EF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364"/>
        </w:tabs>
        <w:ind w:left="0" w:firstLine="0"/>
        <w:rPr>
          <w:sz w:val="26"/>
          <w:szCs w:val="26"/>
        </w:rPr>
      </w:pPr>
      <w:r w:rsidRPr="00D01F0B">
        <w:rPr>
          <w:sz w:val="26"/>
          <w:szCs w:val="26"/>
        </w:rPr>
        <w:t>Характеристика транспортного комплекса.</w:t>
      </w:r>
    </w:p>
    <w:p w14:paraId="477387A3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364"/>
        </w:tabs>
        <w:ind w:left="0" w:firstLine="0"/>
        <w:rPr>
          <w:sz w:val="26"/>
          <w:szCs w:val="26"/>
        </w:rPr>
      </w:pPr>
      <w:r w:rsidRPr="00D01F0B">
        <w:rPr>
          <w:sz w:val="26"/>
          <w:szCs w:val="26"/>
        </w:rPr>
        <w:t>Состояние и тенденции развития транспортного комплекса Республики Беларусь.</w:t>
      </w:r>
    </w:p>
    <w:p w14:paraId="36275919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06"/>
        </w:tabs>
        <w:ind w:left="0" w:firstLine="0"/>
        <w:rPr>
          <w:sz w:val="26"/>
          <w:szCs w:val="26"/>
        </w:rPr>
      </w:pPr>
      <w:r w:rsidRPr="00D01F0B">
        <w:rPr>
          <w:sz w:val="26"/>
          <w:szCs w:val="26"/>
        </w:rPr>
        <w:t>Транзитный потенциал Республики Беларусь</w:t>
      </w:r>
    </w:p>
    <w:p w14:paraId="1E91E89A" w14:textId="16210988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06"/>
        </w:tabs>
        <w:ind w:left="0" w:firstLine="0"/>
        <w:rPr>
          <w:sz w:val="26"/>
          <w:szCs w:val="26"/>
        </w:rPr>
      </w:pPr>
      <w:r w:rsidRPr="00D01F0B">
        <w:rPr>
          <w:sz w:val="26"/>
          <w:szCs w:val="26"/>
        </w:rPr>
        <w:t xml:space="preserve">Транспортно-логистические центры: назначение, классификация, проблемы и перспективы развития. </w:t>
      </w:r>
    </w:p>
    <w:p w14:paraId="5E953196" w14:textId="3ADCF40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</w:tabs>
        <w:ind w:left="0" w:firstLine="0"/>
        <w:rPr>
          <w:sz w:val="26"/>
          <w:szCs w:val="26"/>
        </w:rPr>
      </w:pPr>
      <w:r w:rsidRPr="00D01F0B">
        <w:rPr>
          <w:sz w:val="26"/>
          <w:szCs w:val="26"/>
        </w:rPr>
        <w:t>Элементы транспортного процесса.</w:t>
      </w:r>
    </w:p>
    <w:p w14:paraId="1C9C38F0" w14:textId="498A9014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>Виды и характеристика маршрутов.</w:t>
      </w:r>
    </w:p>
    <w:p w14:paraId="304102D0" w14:textId="71DD378D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>Транспортные характеристики грузов.</w:t>
      </w:r>
    </w:p>
    <w:p w14:paraId="4915C52C" w14:textId="1F35E69F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>Особенности организации перевозок автомобильным транспортом.</w:t>
      </w:r>
    </w:p>
    <w:p w14:paraId="6339FA21" w14:textId="6F68B731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>Особенности организации перевозок железнодорожным  транспортом.</w:t>
      </w:r>
    </w:p>
    <w:p w14:paraId="423DB954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>Особенности организации перевозок водным транспортом.</w:t>
      </w:r>
    </w:p>
    <w:p w14:paraId="54FB9039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 xml:space="preserve">Особенности организации перевозок воздушным  транспортом. </w:t>
      </w:r>
    </w:p>
    <w:p w14:paraId="51D8CA33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>Направления развития видов транспорта в республике Беларусь.</w:t>
      </w:r>
    </w:p>
    <w:p w14:paraId="04D1EB29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>Выбор варианта транспортного обслуживания.</w:t>
      </w:r>
    </w:p>
    <w:p w14:paraId="04373534" w14:textId="4EA91B9A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 xml:space="preserve">Выбор вида транспорта и способа транспортировки. </w:t>
      </w:r>
    </w:p>
    <w:p w14:paraId="5500ACEF" w14:textId="4894B4B1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>Расчет количества транспортных средств необходимых для перевозки грузов.</w:t>
      </w:r>
    </w:p>
    <w:p w14:paraId="15F72AA3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>Обоснование оптимального маршрута доставки грузов.</w:t>
      </w:r>
    </w:p>
    <w:p w14:paraId="462B7293" w14:textId="0BE4CAA9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 xml:space="preserve">Оценка эффективности использования транспортных средств. </w:t>
      </w:r>
    </w:p>
    <w:p w14:paraId="0BD7568F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>Документальное оформление перевозки.</w:t>
      </w:r>
    </w:p>
    <w:p w14:paraId="5F2067AA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>Особенности ценообразования в сфере транспортировки.</w:t>
      </w:r>
    </w:p>
    <w:p w14:paraId="7935DC0A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>Тарифы на перевозку грузов автомобильным транспортом.</w:t>
      </w:r>
    </w:p>
    <w:p w14:paraId="2247726E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>Тарифы на перевозку грузов железнодорожным транспортом.</w:t>
      </w:r>
    </w:p>
    <w:p w14:paraId="29FDB71C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>Тарифы на перевозку грузов внутренним водным транспортом.</w:t>
      </w:r>
    </w:p>
    <w:p w14:paraId="05667C26" w14:textId="633F7F7F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 xml:space="preserve">Тарифы на морскую перевозку грузов. </w:t>
      </w:r>
    </w:p>
    <w:p w14:paraId="47B58284" w14:textId="160B1DA1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 xml:space="preserve">Международные авиационные грузовые тарифы. </w:t>
      </w:r>
    </w:p>
    <w:p w14:paraId="195CCB16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  <w:lang w:eastAsia="en-US"/>
        </w:rPr>
        <w:t>Провозная плата: понятие и особенности использования.</w:t>
      </w:r>
    </w:p>
    <w:p w14:paraId="17E7C943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>Основные направления оптимизации транспортировки на макроуровне.</w:t>
      </w:r>
    </w:p>
    <w:p w14:paraId="3220C0A5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  <w:lang w:val="be-BY"/>
        </w:rPr>
      </w:pPr>
      <w:r w:rsidRPr="00D01F0B">
        <w:rPr>
          <w:sz w:val="26"/>
          <w:szCs w:val="26"/>
          <w:lang w:val="be-BY"/>
        </w:rPr>
        <w:t>Направления развития различных видов транспорта в Республике Беларусь.</w:t>
      </w:r>
    </w:p>
    <w:p w14:paraId="2D8B4159" w14:textId="77777777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  <w:lang w:val="be-BY"/>
        </w:rPr>
      </w:pPr>
      <w:r w:rsidRPr="00D01F0B">
        <w:rPr>
          <w:sz w:val="26"/>
          <w:szCs w:val="26"/>
          <w:lang w:val="be-BY"/>
        </w:rPr>
        <w:t>Развитие логистического аутсорсинга.</w:t>
      </w:r>
    </w:p>
    <w:p w14:paraId="5256D124" w14:textId="437C71F2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851"/>
        </w:tabs>
        <w:ind w:left="0" w:firstLine="0"/>
        <w:jc w:val="both"/>
        <w:rPr>
          <w:sz w:val="26"/>
          <w:szCs w:val="26"/>
        </w:rPr>
      </w:pPr>
      <w:r w:rsidRPr="00D01F0B">
        <w:rPr>
          <w:sz w:val="26"/>
          <w:szCs w:val="26"/>
        </w:rPr>
        <w:t xml:space="preserve">Интеграция транспортных систем стран ЕАЭС. </w:t>
      </w:r>
    </w:p>
    <w:p w14:paraId="67A23BCD" w14:textId="182C1D32" w:rsidR="00EB4ACE" w:rsidRPr="00D01F0B" w:rsidRDefault="00EB4ACE" w:rsidP="00D01F0B">
      <w:pPr>
        <w:pStyle w:val="a3"/>
        <w:numPr>
          <w:ilvl w:val="0"/>
          <w:numId w:val="1"/>
        </w:numPr>
        <w:tabs>
          <w:tab w:val="left" w:pos="420"/>
          <w:tab w:val="left" w:pos="709"/>
          <w:tab w:val="left" w:pos="851"/>
        </w:tabs>
        <w:ind w:left="0" w:firstLine="0"/>
        <w:jc w:val="both"/>
        <w:rPr>
          <w:b/>
          <w:caps/>
          <w:sz w:val="26"/>
          <w:szCs w:val="26"/>
        </w:rPr>
      </w:pPr>
      <w:r w:rsidRPr="00D01F0B">
        <w:rPr>
          <w:sz w:val="26"/>
          <w:szCs w:val="26"/>
        </w:rPr>
        <w:t>Информационные системы и технологии в транспортной логистике.</w:t>
      </w:r>
    </w:p>
    <w:p w14:paraId="55DD0CA0" w14:textId="77777777" w:rsidR="00EB4ACE" w:rsidRDefault="00EB4ACE" w:rsidP="00D01F0B">
      <w:pPr>
        <w:tabs>
          <w:tab w:val="left" w:pos="504"/>
          <w:tab w:val="left" w:pos="709"/>
        </w:tabs>
        <w:rPr>
          <w:b/>
          <w:caps/>
        </w:rPr>
      </w:pPr>
    </w:p>
    <w:p w14:paraId="1F48BD34" w14:textId="684F0665" w:rsidR="00D01F0B" w:rsidRDefault="00D01F0B" w:rsidP="00D01F0B">
      <w:pPr>
        <w:tabs>
          <w:tab w:val="left" w:pos="504"/>
          <w:tab w:val="left" w:pos="709"/>
        </w:tabs>
        <w:rPr>
          <w:sz w:val="26"/>
          <w:szCs w:val="26"/>
        </w:rPr>
      </w:pPr>
      <w:r w:rsidRPr="00D01F0B">
        <w:rPr>
          <w:caps/>
          <w:sz w:val="26"/>
          <w:szCs w:val="26"/>
        </w:rPr>
        <w:t>С</w:t>
      </w:r>
      <w:r w:rsidRPr="00D01F0B">
        <w:rPr>
          <w:sz w:val="26"/>
          <w:szCs w:val="26"/>
        </w:rPr>
        <w:t xml:space="preserve">оставил: </w:t>
      </w:r>
      <w:proofErr w:type="spellStart"/>
      <w:r>
        <w:rPr>
          <w:sz w:val="26"/>
          <w:szCs w:val="26"/>
        </w:rPr>
        <w:t>ст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реп</w:t>
      </w:r>
      <w:proofErr w:type="spellEnd"/>
      <w:r>
        <w:rPr>
          <w:sz w:val="26"/>
          <w:szCs w:val="26"/>
        </w:rPr>
        <w:t xml:space="preserve">. Жучкевич О.Н. </w:t>
      </w:r>
    </w:p>
    <w:p w14:paraId="2E2BFB28" w14:textId="59DAEE41" w:rsidR="00D01F0B" w:rsidRPr="00D01F0B" w:rsidRDefault="00D01F0B" w:rsidP="00D01F0B">
      <w:pPr>
        <w:tabs>
          <w:tab w:val="left" w:pos="504"/>
          <w:tab w:val="left" w:pos="709"/>
        </w:tabs>
        <w:rPr>
          <w:caps/>
          <w:sz w:val="26"/>
          <w:szCs w:val="26"/>
        </w:rPr>
      </w:pPr>
      <w:r>
        <w:rPr>
          <w:sz w:val="26"/>
          <w:szCs w:val="26"/>
        </w:rPr>
        <w:t>2019 – 2020 уч.год.</w:t>
      </w:r>
      <w:bookmarkStart w:id="0" w:name="_GoBack"/>
      <w:bookmarkEnd w:id="0"/>
    </w:p>
    <w:sectPr w:rsidR="00D01F0B" w:rsidRPr="00D01F0B" w:rsidSect="008B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1204E"/>
    <w:multiLevelType w:val="hybridMultilevel"/>
    <w:tmpl w:val="0240951E"/>
    <w:lvl w:ilvl="0" w:tplc="3198F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ACE"/>
    <w:rsid w:val="001B1F6A"/>
    <w:rsid w:val="002823E2"/>
    <w:rsid w:val="002A372C"/>
    <w:rsid w:val="00402AF1"/>
    <w:rsid w:val="005B1E08"/>
    <w:rsid w:val="00647F28"/>
    <w:rsid w:val="007C02FC"/>
    <w:rsid w:val="007D2B54"/>
    <w:rsid w:val="00861921"/>
    <w:rsid w:val="00861A3D"/>
    <w:rsid w:val="008B4E83"/>
    <w:rsid w:val="008F5F8A"/>
    <w:rsid w:val="009A7BDD"/>
    <w:rsid w:val="00AE6DA9"/>
    <w:rsid w:val="00D01F0B"/>
    <w:rsid w:val="00E11247"/>
    <w:rsid w:val="00EB4ACE"/>
    <w:rsid w:val="00FA1859"/>
    <w:rsid w:val="00F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1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CE"/>
    <w:pPr>
      <w:spacing w:after="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4ACE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Красева Наталья Владимировна</cp:lastModifiedBy>
  <cp:revision>6</cp:revision>
  <cp:lastPrinted>2020-02-20T08:32:00Z</cp:lastPrinted>
  <dcterms:created xsi:type="dcterms:W3CDTF">2018-12-08T18:15:00Z</dcterms:created>
  <dcterms:modified xsi:type="dcterms:W3CDTF">2020-02-20T09:02:00Z</dcterms:modified>
</cp:coreProperties>
</file>