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44" w:rsidRPr="00A93708" w:rsidRDefault="00A77544" w:rsidP="00A77544">
      <w:pPr>
        <w:ind w:firstLine="709"/>
        <w:jc w:val="center"/>
        <w:rPr>
          <w:sz w:val="26"/>
          <w:szCs w:val="26"/>
        </w:rPr>
      </w:pPr>
      <w:r w:rsidRPr="00A93708">
        <w:rPr>
          <w:sz w:val="26"/>
          <w:szCs w:val="26"/>
        </w:rPr>
        <w:t>Вопросы к ЭКЗАМЕНУ</w:t>
      </w:r>
    </w:p>
    <w:p w:rsidR="00A77544" w:rsidRPr="00A93708" w:rsidRDefault="00A77544" w:rsidP="00A77544">
      <w:pPr>
        <w:ind w:firstLine="709"/>
        <w:jc w:val="center"/>
        <w:rPr>
          <w:sz w:val="26"/>
          <w:szCs w:val="26"/>
        </w:rPr>
      </w:pPr>
      <w:r w:rsidRPr="00A93708">
        <w:rPr>
          <w:sz w:val="26"/>
          <w:szCs w:val="26"/>
        </w:rPr>
        <w:t xml:space="preserve">по дисциплине «ФИНАНСЫ » для </w:t>
      </w:r>
      <w:proofErr w:type="gramStart"/>
      <w:r>
        <w:rPr>
          <w:sz w:val="26"/>
          <w:szCs w:val="26"/>
          <w:lang w:val="en-US"/>
        </w:rPr>
        <w:t>c</w:t>
      </w:r>
      <w:proofErr w:type="spellStart"/>
      <w:proofErr w:type="gramEnd"/>
      <w:r>
        <w:rPr>
          <w:sz w:val="26"/>
          <w:szCs w:val="26"/>
        </w:rPr>
        <w:t>туд</w:t>
      </w:r>
      <w:proofErr w:type="spellEnd"/>
      <w:r>
        <w:rPr>
          <w:sz w:val="26"/>
          <w:szCs w:val="26"/>
        </w:rPr>
        <w:t>. спец. 1-25 01 04 «Финансы и кредит»</w:t>
      </w:r>
    </w:p>
    <w:p w:rsidR="00A77544" w:rsidRPr="00A93708" w:rsidRDefault="00A77544" w:rsidP="00A77544">
      <w:pPr>
        <w:ind w:firstLine="709"/>
        <w:rPr>
          <w:sz w:val="26"/>
          <w:szCs w:val="26"/>
        </w:rPr>
      </w:pP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Механизм управления финансами предприятиями.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Организация финансовой работы на предприятии.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Понятие финансовых ресурсов, их классификация.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Характеристика децентрализованных финансовых ресурсов.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Амортизационный фонд и методы его формирования.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Финансовое обеспечение хозяйственной деятельности предприятия.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Способы финансирования хозяйственных субъектов.</w:t>
      </w:r>
    </w:p>
    <w:p w:rsidR="00A77544" w:rsidRPr="009A6B5C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Аналитический метод планирования прибыли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Прямой  метод планирования прибыли.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Классификация денежных затрат предприятия.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Планирование затрат на производство и реализацию продукции.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Выручка от реализации продукции.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Формирование прибыли предприятия.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Механизм распределения прибыли предприятия.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Характеристика фондов, формируемых из прибыли предприятия.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Задачи финансового планирования на предприятии.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Перспективные финансовые планы.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Годовые (текущие) финансовые планы.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Оперативные финансовые планы.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Кассовый план предприятия и его назначение.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Оценка финансовой устойчивости работы предприятий.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Денежные фонды и резервы предприятия.</w:t>
      </w:r>
    </w:p>
    <w:p w:rsidR="00A77544" w:rsidRPr="009A6B5C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 xml:space="preserve">Консорциумы и их финансы. 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Финансовые обязательства предприятия.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Влияние отраслевых особенностей на организацию финансов.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Система показателей рентабельности.</w:t>
      </w:r>
    </w:p>
    <w:p w:rsidR="00A77544" w:rsidRPr="009A6B5C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Факторы роста прибыли и повышения рентабельности.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Финансовые аспекты формирования предприятиями цен на продукцию.</w:t>
      </w:r>
    </w:p>
    <w:p w:rsidR="00A77544" w:rsidRPr="00E4191F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E4191F">
        <w:rPr>
          <w:sz w:val="26"/>
          <w:szCs w:val="26"/>
        </w:rPr>
        <w:t>Планирование прибыли на предприятии, основные этапы.</w:t>
      </w:r>
    </w:p>
    <w:p w:rsidR="00A77544" w:rsidRPr="00E4191F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E4191F">
        <w:rPr>
          <w:sz w:val="26"/>
          <w:szCs w:val="26"/>
        </w:rPr>
        <w:t>Принципы организации финансов предприятия.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Классификация предприятий.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Понятие и состав оборотных сре</w:t>
      </w:r>
      <w:proofErr w:type="gramStart"/>
      <w:r w:rsidRPr="006737D6">
        <w:rPr>
          <w:sz w:val="26"/>
          <w:szCs w:val="26"/>
        </w:rPr>
        <w:t>дств в пр</w:t>
      </w:r>
      <w:proofErr w:type="gramEnd"/>
      <w:r w:rsidRPr="006737D6">
        <w:rPr>
          <w:sz w:val="26"/>
          <w:szCs w:val="26"/>
        </w:rPr>
        <w:t>омышленности.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Методы определения потребности в оборотных средствах.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Источники финансирования оборотных средств.</w:t>
      </w:r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Показатели, характеризующие э</w:t>
      </w:r>
      <w:r>
        <w:rPr>
          <w:sz w:val="26"/>
          <w:szCs w:val="26"/>
        </w:rPr>
        <w:t>ффективность использования оборотных средств на предприятии</w:t>
      </w:r>
      <w:proofErr w:type="gramStart"/>
      <w:r>
        <w:rPr>
          <w:sz w:val="26"/>
          <w:szCs w:val="26"/>
        </w:rPr>
        <w:t xml:space="preserve"> </w:t>
      </w:r>
      <w:r w:rsidRPr="006737D6">
        <w:rPr>
          <w:sz w:val="26"/>
          <w:szCs w:val="26"/>
        </w:rPr>
        <w:t>.</w:t>
      </w:r>
      <w:proofErr w:type="gramEnd"/>
    </w:p>
    <w:p w:rsidR="00A77544" w:rsidRPr="006737D6" w:rsidRDefault="00A77544" w:rsidP="00A77544">
      <w:pPr>
        <w:numPr>
          <w:ilvl w:val="0"/>
          <w:numId w:val="1"/>
        </w:numPr>
        <w:jc w:val="both"/>
        <w:rPr>
          <w:sz w:val="26"/>
          <w:szCs w:val="26"/>
        </w:rPr>
      </w:pPr>
      <w:r w:rsidRPr="006737D6">
        <w:rPr>
          <w:sz w:val="26"/>
          <w:szCs w:val="26"/>
        </w:rPr>
        <w:t>Определение потребности в оборотных средствах методом прямого счета.</w:t>
      </w:r>
    </w:p>
    <w:p w:rsidR="00A77544" w:rsidRDefault="00A77544" w:rsidP="00A77544"/>
    <w:p w:rsidR="00A77544" w:rsidRDefault="00A77544" w:rsidP="00A77544">
      <w:r>
        <w:t>Разработчик</w:t>
      </w:r>
      <w:proofErr w:type="gramStart"/>
      <w:r>
        <w:t xml:space="preserve"> :</w:t>
      </w:r>
      <w:proofErr w:type="gramEnd"/>
      <w:r>
        <w:t xml:space="preserve"> доц., к.э.н. </w:t>
      </w:r>
      <w:proofErr w:type="spellStart"/>
      <w:r>
        <w:t>Дём</w:t>
      </w:r>
      <w:proofErr w:type="spellEnd"/>
      <w:r>
        <w:t xml:space="preserve"> О.Д.</w:t>
      </w:r>
      <w:r w:rsidRPr="00A93708">
        <w:t xml:space="preserve"> </w:t>
      </w:r>
    </w:p>
    <w:p w:rsidR="00A77544" w:rsidRDefault="00A77544" w:rsidP="00A77544">
      <w:r>
        <w:t xml:space="preserve">2019 – 2020 </w:t>
      </w:r>
      <w:proofErr w:type="spellStart"/>
      <w:r>
        <w:t>уч.г</w:t>
      </w:r>
      <w:proofErr w:type="spellEnd"/>
      <w:r>
        <w:t>.</w:t>
      </w:r>
    </w:p>
    <w:p w:rsidR="002D088B" w:rsidRDefault="002D088B">
      <w:bookmarkStart w:id="0" w:name="_GoBack"/>
      <w:bookmarkEnd w:id="0"/>
    </w:p>
    <w:sectPr w:rsidR="002D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CF7"/>
    <w:multiLevelType w:val="hybridMultilevel"/>
    <w:tmpl w:val="FD7C3A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44"/>
    <w:rsid w:val="002D088B"/>
    <w:rsid w:val="00A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1</cp:revision>
  <dcterms:created xsi:type="dcterms:W3CDTF">2019-12-10T12:29:00Z</dcterms:created>
  <dcterms:modified xsi:type="dcterms:W3CDTF">2019-12-10T12:30:00Z</dcterms:modified>
</cp:coreProperties>
</file>