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42" w:rsidRDefault="00FA2242" w:rsidP="00FA22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6693">
        <w:rPr>
          <w:b/>
          <w:sz w:val="28"/>
          <w:szCs w:val="28"/>
        </w:rPr>
        <w:t>Вопросы к экзамену по дисциплине «Организация и технология торговли» для слушателей специальности переподготовки: 1-25 04 77 «Экспертиза товаров народного потребления»</w:t>
      </w:r>
      <w:r>
        <w:rPr>
          <w:b/>
          <w:sz w:val="28"/>
          <w:szCs w:val="28"/>
        </w:rPr>
        <w:t xml:space="preserve"> </w:t>
      </w:r>
      <w:r w:rsidRPr="001C6693">
        <w:rPr>
          <w:b/>
          <w:sz w:val="28"/>
          <w:szCs w:val="28"/>
        </w:rPr>
        <w:t>(заочная форма обучения)</w:t>
      </w:r>
    </w:p>
    <w:p w:rsidR="00FA2242" w:rsidRPr="001C6693" w:rsidRDefault="00FA2242" w:rsidP="00FA2242">
      <w:pPr>
        <w:jc w:val="center"/>
        <w:rPr>
          <w:b/>
          <w:sz w:val="28"/>
          <w:szCs w:val="28"/>
        </w:rPr>
      </w:pP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>Торговля в социально-потребительском комплексе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>Основные признаки и организационно-хозяйственные звенья торговли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 xml:space="preserve">Торговые системы Республики Беларусь 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 xml:space="preserve">Виды и органы контроля за торговой </w:t>
      </w:r>
      <w:proofErr w:type="gramStart"/>
      <w:r w:rsidRPr="003F6F39">
        <w:rPr>
          <w:sz w:val="28"/>
          <w:szCs w:val="28"/>
        </w:rPr>
        <w:t>деятельностью</w:t>
      </w:r>
      <w:proofErr w:type="gramEnd"/>
      <w:r w:rsidRPr="003F6F39">
        <w:rPr>
          <w:sz w:val="28"/>
          <w:szCs w:val="28"/>
        </w:rPr>
        <w:t xml:space="preserve"> и их функции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1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>Формы товароснабжения розничной торговой сети и условия их применения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1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 xml:space="preserve">Методы доставки товаров в розничную торговую сеть 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1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>Организация централизованной доставки товаров</w:t>
      </w:r>
    </w:p>
    <w:p w:rsidR="00FA2242" w:rsidRPr="003F6F39" w:rsidRDefault="00FA2242" w:rsidP="00FA2242">
      <w:pPr>
        <w:pStyle w:val="a3"/>
        <w:numPr>
          <w:ilvl w:val="0"/>
          <w:numId w:val="1"/>
        </w:numPr>
        <w:tabs>
          <w:tab w:val="clear" w:pos="720"/>
          <w:tab w:val="left" w:pos="280"/>
          <w:tab w:val="num" w:pos="420"/>
          <w:tab w:val="left" w:pos="1120"/>
        </w:tabs>
        <w:overflowPunct w:val="0"/>
        <w:autoSpaceDE w:val="0"/>
        <w:autoSpaceDN w:val="0"/>
        <w:adjustRightInd w:val="0"/>
        <w:ind w:left="0" w:hanging="20"/>
        <w:jc w:val="both"/>
        <w:textAlignment w:val="baseline"/>
        <w:rPr>
          <w:szCs w:val="28"/>
        </w:rPr>
      </w:pPr>
      <w:r w:rsidRPr="003F6F39">
        <w:rPr>
          <w:szCs w:val="28"/>
        </w:rPr>
        <w:t>Классификация складов, их основные функции</w:t>
      </w:r>
    </w:p>
    <w:p w:rsidR="00FA2242" w:rsidRPr="003F6F39" w:rsidRDefault="00FA2242" w:rsidP="00FA2242">
      <w:pPr>
        <w:pStyle w:val="a3"/>
        <w:numPr>
          <w:ilvl w:val="0"/>
          <w:numId w:val="1"/>
        </w:numPr>
        <w:tabs>
          <w:tab w:val="clear" w:pos="720"/>
          <w:tab w:val="left" w:pos="280"/>
          <w:tab w:val="num" w:pos="420"/>
          <w:tab w:val="left" w:pos="1120"/>
        </w:tabs>
        <w:overflowPunct w:val="0"/>
        <w:autoSpaceDE w:val="0"/>
        <w:autoSpaceDN w:val="0"/>
        <w:adjustRightInd w:val="0"/>
        <w:ind w:left="0" w:hanging="20"/>
        <w:jc w:val="both"/>
        <w:textAlignment w:val="baseline"/>
        <w:rPr>
          <w:szCs w:val="28"/>
        </w:rPr>
      </w:pPr>
      <w:r w:rsidRPr="003F6F39">
        <w:rPr>
          <w:szCs w:val="28"/>
        </w:rPr>
        <w:t>Устройство склада</w:t>
      </w:r>
    </w:p>
    <w:p w:rsidR="00FA2242" w:rsidRPr="003F6F39" w:rsidRDefault="00FA2242" w:rsidP="00FA2242">
      <w:pPr>
        <w:pStyle w:val="a3"/>
        <w:numPr>
          <w:ilvl w:val="0"/>
          <w:numId w:val="1"/>
        </w:numPr>
        <w:tabs>
          <w:tab w:val="clear" w:pos="720"/>
          <w:tab w:val="left" w:pos="280"/>
          <w:tab w:val="num" w:pos="420"/>
          <w:tab w:val="left" w:pos="1120"/>
        </w:tabs>
        <w:overflowPunct w:val="0"/>
        <w:autoSpaceDE w:val="0"/>
        <w:autoSpaceDN w:val="0"/>
        <w:adjustRightInd w:val="0"/>
        <w:ind w:left="0" w:hanging="20"/>
        <w:jc w:val="both"/>
        <w:textAlignment w:val="baseline"/>
        <w:rPr>
          <w:szCs w:val="28"/>
        </w:rPr>
      </w:pPr>
      <w:r w:rsidRPr="003F6F39">
        <w:rPr>
          <w:szCs w:val="28"/>
        </w:rPr>
        <w:t>Планировка и оборудование складских помещений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120"/>
        </w:tabs>
        <w:overflowPunct w:val="0"/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Методика определения площади склада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 xml:space="preserve">Понятие и содержание складского технологического </w:t>
      </w:r>
      <w:proofErr w:type="gramStart"/>
      <w:r w:rsidRPr="003F6F39">
        <w:rPr>
          <w:sz w:val="28"/>
          <w:szCs w:val="28"/>
        </w:rPr>
        <w:t>процесса</w:t>
      </w:r>
      <w:proofErr w:type="gramEnd"/>
      <w:r w:rsidRPr="003F6F39">
        <w:rPr>
          <w:sz w:val="28"/>
          <w:szCs w:val="28"/>
        </w:rPr>
        <w:t xml:space="preserve"> и принципы его организации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Организация приемки товаров на складе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Хранение товаров на складе</w:t>
      </w:r>
    </w:p>
    <w:p w:rsidR="00FA2242" w:rsidRPr="003F6F39" w:rsidRDefault="00FA2242" w:rsidP="00FA2242">
      <w:pPr>
        <w:pStyle w:val="3"/>
        <w:numPr>
          <w:ilvl w:val="0"/>
          <w:numId w:val="1"/>
        </w:numPr>
        <w:tabs>
          <w:tab w:val="clear" w:pos="720"/>
          <w:tab w:val="left" w:pos="-70"/>
          <w:tab w:val="left" w:pos="360"/>
          <w:tab w:val="num" w:pos="420"/>
          <w:tab w:val="left" w:pos="1120"/>
        </w:tabs>
        <w:spacing w:after="0"/>
        <w:ind w:left="0" w:hanging="20"/>
        <w:jc w:val="both"/>
        <w:rPr>
          <w:bCs/>
          <w:sz w:val="28"/>
          <w:szCs w:val="28"/>
        </w:rPr>
      </w:pPr>
      <w:r w:rsidRPr="003F6F39">
        <w:rPr>
          <w:bCs/>
          <w:sz w:val="28"/>
          <w:szCs w:val="28"/>
        </w:rPr>
        <w:t>Организация отпуска товаров со склада</w:t>
      </w:r>
    </w:p>
    <w:p w:rsidR="00FA2242" w:rsidRPr="003F6F39" w:rsidRDefault="00FA2242" w:rsidP="00FA2242">
      <w:pPr>
        <w:pStyle w:val="a3"/>
        <w:numPr>
          <w:ilvl w:val="0"/>
          <w:numId w:val="1"/>
        </w:numPr>
        <w:tabs>
          <w:tab w:val="clear" w:pos="720"/>
          <w:tab w:val="left" w:pos="280"/>
          <w:tab w:val="num" w:pos="420"/>
          <w:tab w:val="left" w:pos="1120"/>
        </w:tabs>
        <w:overflowPunct w:val="0"/>
        <w:autoSpaceDE w:val="0"/>
        <w:autoSpaceDN w:val="0"/>
        <w:adjustRightInd w:val="0"/>
        <w:ind w:left="0" w:hanging="20"/>
        <w:jc w:val="both"/>
        <w:textAlignment w:val="baseline"/>
        <w:rPr>
          <w:szCs w:val="28"/>
        </w:rPr>
      </w:pPr>
      <w:r w:rsidRPr="003F6F39">
        <w:rPr>
          <w:bCs/>
          <w:szCs w:val="28"/>
        </w:rPr>
        <w:t>Технико-экономические показатели работы складов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left" w:pos="11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>Сущность, виды  и факторы развития розничной торговой сети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left" w:pos="11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>Специализация розничной торговой сети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left" w:pos="11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>Типизация розничной торговой сети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left" w:pos="1120"/>
        </w:tabs>
        <w:ind w:left="0" w:hanging="20"/>
        <w:jc w:val="both"/>
        <w:rPr>
          <w:sz w:val="28"/>
          <w:szCs w:val="28"/>
        </w:rPr>
      </w:pPr>
      <w:r w:rsidRPr="003F6F39">
        <w:rPr>
          <w:sz w:val="28"/>
          <w:szCs w:val="28"/>
        </w:rPr>
        <w:t>Размещение розничной торговой сети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left" w:pos="360"/>
          <w:tab w:val="num" w:pos="420"/>
          <w:tab w:val="left" w:pos="1120"/>
        </w:tabs>
        <w:overflowPunct w:val="0"/>
        <w:autoSpaceDE w:val="0"/>
        <w:autoSpaceDN w:val="0"/>
        <w:adjustRightInd w:val="0"/>
        <w:ind w:left="0" w:hanging="20"/>
        <w:rPr>
          <w:bCs/>
          <w:sz w:val="28"/>
          <w:szCs w:val="28"/>
        </w:rPr>
      </w:pPr>
      <w:r w:rsidRPr="003F6F39">
        <w:rPr>
          <w:sz w:val="28"/>
          <w:szCs w:val="28"/>
        </w:rPr>
        <w:t>Планирование развития розничной торговой сети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left" w:pos="1120"/>
        </w:tabs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Классификация торговых зданий, основные требования к их устройству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left" w:pos="1120"/>
        </w:tabs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Торговые помещения магазина. Формы планировок торгового зала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left" w:pos="1120"/>
        </w:tabs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Неторговые помещения магазина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num" w:pos="1120"/>
        </w:tabs>
        <w:ind w:left="0" w:hanging="20"/>
        <w:rPr>
          <w:bCs/>
          <w:sz w:val="28"/>
          <w:szCs w:val="28"/>
        </w:rPr>
      </w:pPr>
      <w:r w:rsidRPr="003F6F39">
        <w:rPr>
          <w:bCs/>
          <w:sz w:val="28"/>
          <w:szCs w:val="28"/>
        </w:rPr>
        <w:t>Сущность и содержание торгово-технологического процесса в магазине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num" w:pos="1120"/>
        </w:tabs>
        <w:ind w:left="0" w:hanging="20"/>
        <w:rPr>
          <w:bCs/>
          <w:sz w:val="28"/>
          <w:szCs w:val="28"/>
        </w:rPr>
      </w:pPr>
      <w:r w:rsidRPr="003F6F39">
        <w:rPr>
          <w:bCs/>
          <w:sz w:val="28"/>
          <w:szCs w:val="28"/>
        </w:rPr>
        <w:t>Организация приемки товаров в магазине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num" w:pos="1120"/>
        </w:tabs>
        <w:ind w:left="0" w:hanging="20"/>
        <w:rPr>
          <w:bCs/>
          <w:sz w:val="28"/>
          <w:szCs w:val="28"/>
        </w:rPr>
      </w:pPr>
      <w:r w:rsidRPr="003F6F39">
        <w:rPr>
          <w:bCs/>
          <w:sz w:val="28"/>
          <w:szCs w:val="28"/>
        </w:rPr>
        <w:t xml:space="preserve">Хранение и подготовка товаров к продаже 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num" w:pos="1120"/>
        </w:tabs>
        <w:autoSpaceDE w:val="0"/>
        <w:autoSpaceDN w:val="0"/>
        <w:adjustRightInd w:val="0"/>
        <w:ind w:left="0" w:hanging="20"/>
        <w:jc w:val="both"/>
        <w:rPr>
          <w:sz w:val="28"/>
          <w:szCs w:val="28"/>
        </w:rPr>
      </w:pPr>
      <w:r w:rsidRPr="003F6F39">
        <w:rPr>
          <w:bCs/>
          <w:color w:val="000000"/>
          <w:sz w:val="28"/>
          <w:szCs w:val="28"/>
        </w:rPr>
        <w:t>Товарные потери в розничной торговле и пути их сокращения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num" w:pos="1120"/>
        </w:tabs>
        <w:ind w:left="0" w:hanging="20"/>
        <w:rPr>
          <w:bCs/>
          <w:sz w:val="28"/>
          <w:szCs w:val="28"/>
        </w:rPr>
      </w:pPr>
      <w:r w:rsidRPr="003F6F39">
        <w:rPr>
          <w:bCs/>
          <w:sz w:val="28"/>
          <w:szCs w:val="28"/>
        </w:rPr>
        <w:t>Размещение товаров в торговом зале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num" w:pos="1120"/>
        </w:tabs>
        <w:ind w:left="0" w:hanging="20"/>
        <w:rPr>
          <w:bCs/>
          <w:sz w:val="28"/>
          <w:szCs w:val="28"/>
        </w:rPr>
      </w:pPr>
      <w:r w:rsidRPr="003F6F39">
        <w:rPr>
          <w:bCs/>
          <w:sz w:val="28"/>
          <w:szCs w:val="28"/>
        </w:rPr>
        <w:t>Выкладка товаров в торговом зале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num" w:pos="1120"/>
        </w:tabs>
        <w:ind w:left="0" w:hanging="20"/>
        <w:rPr>
          <w:bCs/>
          <w:sz w:val="28"/>
          <w:szCs w:val="28"/>
        </w:rPr>
      </w:pPr>
      <w:r w:rsidRPr="003F6F39">
        <w:rPr>
          <w:bCs/>
          <w:sz w:val="28"/>
          <w:szCs w:val="28"/>
        </w:rPr>
        <w:t>Оценка эффективности размещения и выкладки товаров в торговом зале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120"/>
        </w:tabs>
        <w:ind w:left="0" w:hanging="20"/>
        <w:jc w:val="both"/>
        <w:rPr>
          <w:color w:val="000000"/>
          <w:sz w:val="28"/>
          <w:szCs w:val="28"/>
        </w:rPr>
      </w:pPr>
      <w:r w:rsidRPr="003F6F39">
        <w:rPr>
          <w:bCs/>
          <w:color w:val="000000"/>
          <w:sz w:val="28"/>
          <w:szCs w:val="28"/>
        </w:rPr>
        <w:t xml:space="preserve">Правила </w:t>
      </w:r>
      <w:r w:rsidRPr="003F6F39">
        <w:rPr>
          <w:iCs/>
          <w:color w:val="000000"/>
          <w:sz w:val="28"/>
          <w:szCs w:val="28"/>
        </w:rPr>
        <w:t>осуществления</w:t>
      </w:r>
      <w:r w:rsidRPr="003F6F39">
        <w:rPr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розничной торговли. </w:t>
      </w:r>
      <w:proofErr w:type="gramStart"/>
      <w:r w:rsidRPr="003F6F39">
        <w:rPr>
          <w:bCs/>
          <w:color w:val="000000"/>
          <w:sz w:val="28"/>
          <w:szCs w:val="28"/>
        </w:rPr>
        <w:t>Контроль за</w:t>
      </w:r>
      <w:proofErr w:type="gramEnd"/>
      <w:r w:rsidRPr="003F6F39">
        <w:rPr>
          <w:bCs/>
          <w:color w:val="000000"/>
          <w:sz w:val="28"/>
          <w:szCs w:val="28"/>
        </w:rPr>
        <w:t xml:space="preserve"> работой магазина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120"/>
        </w:tabs>
        <w:ind w:left="0" w:hanging="20"/>
        <w:jc w:val="both"/>
        <w:rPr>
          <w:color w:val="000000"/>
          <w:sz w:val="28"/>
          <w:szCs w:val="28"/>
        </w:rPr>
      </w:pPr>
      <w:r w:rsidRPr="003F6F39">
        <w:rPr>
          <w:color w:val="000000"/>
          <w:sz w:val="28"/>
          <w:szCs w:val="28"/>
        </w:rPr>
        <w:t>Самообслуживание в розничной торговле.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120"/>
        </w:tabs>
        <w:ind w:left="0" w:hanging="20"/>
        <w:jc w:val="both"/>
        <w:rPr>
          <w:color w:val="000000"/>
          <w:sz w:val="28"/>
          <w:szCs w:val="28"/>
        </w:rPr>
      </w:pPr>
      <w:r w:rsidRPr="003F6F39">
        <w:rPr>
          <w:color w:val="000000"/>
          <w:sz w:val="28"/>
          <w:szCs w:val="28"/>
        </w:rPr>
        <w:t>Продажа товаров по предварительным заказам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120"/>
        </w:tabs>
        <w:ind w:left="0" w:hanging="20"/>
        <w:jc w:val="both"/>
        <w:rPr>
          <w:color w:val="000000"/>
          <w:sz w:val="28"/>
          <w:szCs w:val="28"/>
        </w:rPr>
      </w:pPr>
      <w:r w:rsidRPr="003F6F39">
        <w:rPr>
          <w:color w:val="000000"/>
          <w:sz w:val="28"/>
          <w:szCs w:val="28"/>
        </w:rPr>
        <w:t>Продажа товаров по образцам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left" w:pos="1120"/>
        </w:tabs>
        <w:overflowPunct w:val="0"/>
        <w:autoSpaceDE w:val="0"/>
        <w:autoSpaceDN w:val="0"/>
        <w:adjustRightInd w:val="0"/>
        <w:ind w:left="0" w:hanging="20"/>
        <w:jc w:val="both"/>
        <w:rPr>
          <w:sz w:val="28"/>
          <w:szCs w:val="28"/>
        </w:rPr>
      </w:pPr>
      <w:r w:rsidRPr="003F6F39">
        <w:rPr>
          <w:color w:val="000000"/>
          <w:sz w:val="28"/>
          <w:szCs w:val="28"/>
        </w:rPr>
        <w:t>Продажа товаров по форме индивидуального обслуживания, в т. ч. с открытой выкладкой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num" w:pos="1120"/>
        </w:tabs>
        <w:overflowPunct w:val="0"/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Услуги торгового сервиса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num" w:pos="1120"/>
        </w:tabs>
        <w:overflowPunct w:val="0"/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lastRenderedPageBreak/>
        <w:t>Понятие культуры торговли и ее составляющие</w:t>
      </w:r>
    </w:p>
    <w:p w:rsidR="00FA2242" w:rsidRPr="003F6F39" w:rsidRDefault="00FA2242" w:rsidP="00FA2242">
      <w:pPr>
        <w:numPr>
          <w:ilvl w:val="0"/>
          <w:numId w:val="1"/>
        </w:numPr>
        <w:tabs>
          <w:tab w:val="clear" w:pos="720"/>
          <w:tab w:val="num" w:pos="420"/>
          <w:tab w:val="num" w:pos="1120"/>
        </w:tabs>
        <w:overflowPunct w:val="0"/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Методики и показатели оценки уровней культуры торговли, качества торгового обслуживания и культуры обслуживания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Сущность и особенности организации труда работников торговли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Научная организация труда и ее основные направления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3F6F39">
        <w:rPr>
          <w:sz w:val="28"/>
          <w:szCs w:val="28"/>
        </w:rPr>
        <w:t>сновные категории работников магазина</w:t>
      </w:r>
      <w:r>
        <w:rPr>
          <w:sz w:val="28"/>
          <w:szCs w:val="28"/>
        </w:rPr>
        <w:t xml:space="preserve"> и склада</w:t>
      </w:r>
      <w:r w:rsidRPr="003F6F39">
        <w:rPr>
          <w:sz w:val="28"/>
          <w:szCs w:val="28"/>
        </w:rPr>
        <w:t xml:space="preserve"> и их классификация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Разделение и кооперирование труда в торговле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Организация и обслуживание рабочих мест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Методы изучения затрат рабочего времени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Условия труда и режим работы магазинов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12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 xml:space="preserve">Организация материальной ответственности в </w:t>
      </w:r>
      <w:r>
        <w:rPr>
          <w:sz w:val="28"/>
          <w:szCs w:val="28"/>
        </w:rPr>
        <w:t>торговле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260"/>
        </w:tabs>
        <w:overflowPunct w:val="0"/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 xml:space="preserve">Транспортно-экспедиционное обслуживание торговых организаций 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260"/>
        </w:tabs>
        <w:overflowPunct w:val="0"/>
        <w:autoSpaceDE w:val="0"/>
        <w:autoSpaceDN w:val="0"/>
        <w:adjustRightInd w:val="0"/>
        <w:ind w:left="0" w:hanging="20"/>
        <w:rPr>
          <w:spacing w:val="-6"/>
          <w:sz w:val="28"/>
          <w:szCs w:val="28"/>
        </w:rPr>
      </w:pPr>
      <w:r w:rsidRPr="003F6F39">
        <w:rPr>
          <w:spacing w:val="-6"/>
          <w:sz w:val="28"/>
          <w:szCs w:val="28"/>
        </w:rPr>
        <w:t>Роль транспорта в торговле и характеристика транспортных средств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260"/>
        </w:tabs>
        <w:overflowPunct w:val="0"/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Организация перевозок грузов железнодорожным транспортом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260"/>
        </w:tabs>
        <w:overflowPunct w:val="0"/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Организация перевозок грузов автомобильным транспортом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1260"/>
        </w:tabs>
        <w:overflowPunct w:val="0"/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Особенности организации перевозок водным и воздушным транспортом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560"/>
          <w:tab w:val="left" w:pos="1260"/>
          <w:tab w:val="left" w:pos="140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Классификация и основные виды тары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num" w:pos="420"/>
          <w:tab w:val="left" w:pos="560"/>
          <w:tab w:val="left" w:pos="1260"/>
          <w:tab w:val="left" w:pos="140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Унификация и стандартизация тары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260"/>
          <w:tab w:val="left" w:pos="140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>Организация обращения тары.</w:t>
      </w:r>
    </w:p>
    <w:p w:rsidR="00FA2242" w:rsidRPr="003F6F39" w:rsidRDefault="00FA2242" w:rsidP="00FA2242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num" w:pos="420"/>
          <w:tab w:val="left" w:pos="1260"/>
          <w:tab w:val="left" w:pos="1400"/>
        </w:tabs>
        <w:autoSpaceDE w:val="0"/>
        <w:autoSpaceDN w:val="0"/>
        <w:adjustRightInd w:val="0"/>
        <w:ind w:left="0" w:hanging="20"/>
        <w:rPr>
          <w:sz w:val="28"/>
          <w:szCs w:val="28"/>
        </w:rPr>
      </w:pPr>
      <w:r w:rsidRPr="003F6F39">
        <w:rPr>
          <w:sz w:val="28"/>
          <w:szCs w:val="28"/>
        </w:rPr>
        <w:t xml:space="preserve">Пути снижения расходов и потерь по таре в торговле </w:t>
      </w:r>
    </w:p>
    <w:p w:rsidR="001D59DC" w:rsidRDefault="0083364F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18AE"/>
    <w:multiLevelType w:val="hybridMultilevel"/>
    <w:tmpl w:val="FD425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42"/>
    <w:rsid w:val="00046172"/>
    <w:rsid w:val="007351F4"/>
    <w:rsid w:val="0083364F"/>
    <w:rsid w:val="0090534B"/>
    <w:rsid w:val="00A426F1"/>
    <w:rsid w:val="00BA7913"/>
    <w:rsid w:val="00C12880"/>
    <w:rsid w:val="00D720E9"/>
    <w:rsid w:val="00F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242"/>
    <w:pPr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2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A2242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224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242"/>
    <w:pPr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2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A2242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224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2019-10-08T13:12:00Z</dcterms:created>
  <dcterms:modified xsi:type="dcterms:W3CDTF">2019-10-08T13:12:00Z</dcterms:modified>
</cp:coreProperties>
</file>