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E" w:rsidRPr="00CE5D42" w:rsidRDefault="009A2D3E" w:rsidP="009A2D3E">
      <w:pPr>
        <w:pStyle w:val="a3"/>
        <w:ind w:left="0"/>
        <w:jc w:val="center"/>
        <w:rPr>
          <w:rStyle w:val="FontStyle13"/>
          <w:sz w:val="28"/>
          <w:szCs w:val="28"/>
        </w:rPr>
      </w:pPr>
      <w:bookmarkStart w:id="0" w:name="_GoBack"/>
      <w:bookmarkEnd w:id="0"/>
      <w:r>
        <w:rPr>
          <w:rStyle w:val="FontStyle13"/>
          <w:sz w:val="28"/>
          <w:szCs w:val="28"/>
        </w:rPr>
        <w:t>ВОПРОСЫ К ЭКЗАМЕНУ</w:t>
      </w:r>
    </w:p>
    <w:p w:rsidR="009A2D3E" w:rsidRPr="00AA5083" w:rsidRDefault="009A2D3E" w:rsidP="009A2D3E">
      <w:pPr>
        <w:widowControl w:val="0"/>
        <w:jc w:val="center"/>
        <w:rPr>
          <w:b/>
          <w:sz w:val="28"/>
          <w:szCs w:val="28"/>
        </w:rPr>
      </w:pPr>
      <w:r w:rsidRPr="00CE5D42">
        <w:rPr>
          <w:rStyle w:val="FontStyle13"/>
          <w:sz w:val="28"/>
          <w:szCs w:val="28"/>
        </w:rPr>
        <w:t xml:space="preserve"> </w:t>
      </w:r>
      <w:r w:rsidRPr="00386A29">
        <w:rPr>
          <w:rStyle w:val="FontStyle13"/>
          <w:b/>
          <w:sz w:val="28"/>
          <w:szCs w:val="28"/>
        </w:rPr>
        <w:t>по дисциплине</w:t>
      </w:r>
      <w:r>
        <w:rPr>
          <w:rStyle w:val="FontStyle13"/>
          <w:sz w:val="28"/>
          <w:szCs w:val="28"/>
        </w:rPr>
        <w:t xml:space="preserve"> </w:t>
      </w:r>
      <w:r w:rsidRPr="00AA5083">
        <w:rPr>
          <w:b/>
          <w:sz w:val="28"/>
          <w:szCs w:val="28"/>
        </w:rPr>
        <w:t>«ОРГАНИЗАЦИЯ ДЕЯТЕЛЬНОСТИ БАНКОВ»</w:t>
      </w:r>
    </w:p>
    <w:p w:rsidR="009A2D3E" w:rsidRDefault="009A2D3E" w:rsidP="009A2D3E">
      <w:pPr>
        <w:pStyle w:val="a3"/>
        <w:ind w:left="0"/>
        <w:jc w:val="center"/>
      </w:pPr>
      <w:r w:rsidRPr="00386A29">
        <w:rPr>
          <w:bCs w:val="0"/>
          <w:iCs/>
          <w:spacing w:val="-9"/>
        </w:rPr>
        <w:t xml:space="preserve">для специальности переподготовки </w:t>
      </w:r>
      <w:r w:rsidRPr="00386A29">
        <w:t xml:space="preserve">«Банковское дело» </w:t>
      </w:r>
    </w:p>
    <w:p w:rsidR="009A2D3E" w:rsidRPr="00386A29" w:rsidRDefault="009A2D3E" w:rsidP="009A2D3E">
      <w:pPr>
        <w:pStyle w:val="a3"/>
        <w:ind w:left="0"/>
        <w:jc w:val="center"/>
      </w:pPr>
      <w:r w:rsidRPr="00386A29">
        <w:t>(заочная форма обучения)</w:t>
      </w:r>
    </w:p>
    <w:p w:rsidR="009A2D3E" w:rsidRPr="006E1C6B" w:rsidRDefault="009A2D3E" w:rsidP="009A2D3E">
      <w:pPr>
        <w:pStyle w:val="a3"/>
        <w:ind w:left="0"/>
        <w:jc w:val="center"/>
        <w:rPr>
          <w:b w:val="0"/>
          <w:sz w:val="18"/>
          <w:szCs w:val="18"/>
        </w:rPr>
      </w:pP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Статус, функции и роль центрального банка в экономике страны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Правовые и экономические основы деятельности Национального банка РБ,  его структура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Цели</w:t>
      </w:r>
      <w:r w:rsidRPr="00CE5D42">
        <w:rPr>
          <w:lang w:val="be-BY"/>
        </w:rPr>
        <w:t>,</w:t>
      </w:r>
      <w:r w:rsidRPr="00CE5D42">
        <w:t xml:space="preserve"> функции </w:t>
      </w:r>
      <w:r w:rsidRPr="00CE5D42">
        <w:rPr>
          <w:lang w:val="be-BY"/>
        </w:rPr>
        <w:t xml:space="preserve">и операции </w:t>
      </w:r>
      <w:r w:rsidRPr="00CE5D42">
        <w:t>Национального банка Республики Беларусь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Денежная эмиссия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Устойчивость денежного обращения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Денежно-кредитная политика Национального банка Республики Беларусь, ее цели и задачи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Методы и инструменты денежно-кредитного регулирования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Организация и регулирование денежного обращения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Операции Национального банка Республики Беларусь на внутреннем финансовом рынке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Валютная политика Национального банка Республики Беларусь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Управление золотовалютными резервами органами денежно-кредитного регулирования</w:t>
      </w:r>
    </w:p>
    <w:p w:rsidR="009A2D3E" w:rsidRPr="00CE5D42" w:rsidRDefault="009A2D3E" w:rsidP="0090515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Надзорные функции Национального банка Республики Беларусь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Банковская деятельность и банковские операции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Правовые основы создания и лицензирования деятельности банков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CE5D42">
        <w:t>Структура управления банком, обособленные и структурные подразделения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Реорганизация и ликвидация банков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Бухгалтерский баланс банка, его виды и назначение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Банковская отчётность: основные формы, содержание и назначение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t>Ресурсы банка: общие понятия и классификация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rPr>
          <w:spacing w:val="-2"/>
        </w:rPr>
        <w:t>Операции по формированию собственных средств банка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num" w:pos="567"/>
        </w:tabs>
        <w:ind w:left="0" w:firstLine="0"/>
        <w:jc w:val="both"/>
      </w:pPr>
      <w:r w:rsidRPr="00CE5D42">
        <w:rPr>
          <w:spacing w:val="-2"/>
        </w:rPr>
        <w:t>Банковские операции по привлечению средств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0"/>
        <w:jc w:val="both"/>
      </w:pPr>
      <w:r w:rsidRPr="00CE5D42">
        <w:rPr>
          <w:spacing w:val="-2"/>
        </w:rPr>
        <w:t>Экономическое содержание и состав активов банка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Критерии оценки качества активов банка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Кредитная политика банка: цели, задачи, стратегия и тактика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Кредитный портфель банка, его виды и содержание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Кредитный процесс и его основные стадии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Понятие и оценка кредитоспособности клиента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Способы обеспечения возвратности кредитов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Способы предоставления и погашения кредитов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Консорциальное и синдицированное кредитование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rPr>
          <w:spacing w:val="-2"/>
        </w:rPr>
        <w:t>Кредитный договор, его форма и существенные условия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Работа банка с проблемной кредитной задолженностью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Кредитный риск, факторы его возникновения и методы управления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Концентрация риска и нормативы её ограничения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Классификация активов, подверженных кредитному риску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Источники возмещения кредитного риска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Корреспондентские отношения банка, их сущность и значение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Межбанковские расчеты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Межбанковские кредитные операции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Нормативный капитала банка, его состав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Показатели достаточности нормативного капитала банка</w:t>
      </w:r>
    </w:p>
    <w:p w:rsidR="009A2D3E" w:rsidRPr="00CE5D42" w:rsidRDefault="009A2D3E" w:rsidP="00905153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CE5D42">
        <w:t>Понятие ликвидности банка и влияющие на неё факторы</w:t>
      </w:r>
    </w:p>
    <w:p w:rsidR="009A2D3E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0"/>
        <w:jc w:val="both"/>
      </w:pPr>
      <w:r w:rsidRPr="00CE5D42">
        <w:t>Нормативы ликвидности банка</w:t>
      </w:r>
    </w:p>
    <w:p w:rsidR="001D59DC" w:rsidRPr="006E1C6B" w:rsidRDefault="009A2D3E" w:rsidP="00905153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0" w:firstLine="0"/>
        <w:jc w:val="both"/>
      </w:pPr>
      <w:r w:rsidRPr="009A2D3E">
        <w:rPr>
          <w:spacing w:val="-3"/>
        </w:rPr>
        <w:t>Управление ликвидностью банка</w:t>
      </w:r>
    </w:p>
    <w:p w:rsidR="006E1C6B" w:rsidRPr="006E1C6B" w:rsidRDefault="006E1C6B" w:rsidP="006E1C6B">
      <w:pPr>
        <w:widowControl w:val="0"/>
        <w:tabs>
          <w:tab w:val="left" w:pos="0"/>
          <w:tab w:val="left" w:pos="426"/>
          <w:tab w:val="left" w:pos="567"/>
        </w:tabs>
        <w:jc w:val="both"/>
        <w:rPr>
          <w:i/>
        </w:rPr>
      </w:pPr>
      <w:r w:rsidRPr="006E1C6B">
        <w:rPr>
          <w:i/>
          <w:spacing w:val="-3"/>
        </w:rPr>
        <w:t>Составитель: ст. преподаватель Герман А. Н.</w:t>
      </w:r>
    </w:p>
    <w:sectPr w:rsidR="006E1C6B" w:rsidRPr="006E1C6B" w:rsidSect="009A2D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7308"/>
    <w:multiLevelType w:val="hybridMultilevel"/>
    <w:tmpl w:val="499655D4"/>
    <w:lvl w:ilvl="0" w:tplc="35DC8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E"/>
    <w:rsid w:val="00046172"/>
    <w:rsid w:val="006E1C6B"/>
    <w:rsid w:val="007351F4"/>
    <w:rsid w:val="00905153"/>
    <w:rsid w:val="0090534B"/>
    <w:rsid w:val="009A2D3E"/>
    <w:rsid w:val="009B4B84"/>
    <w:rsid w:val="00A426F1"/>
    <w:rsid w:val="00BA7913"/>
    <w:rsid w:val="00C12880"/>
    <w:rsid w:val="00D720E9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D3E"/>
    <w:pPr>
      <w:widowControl w:val="0"/>
      <w:ind w:left="-851"/>
    </w:pPr>
    <w:rPr>
      <w:b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2D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13">
    <w:name w:val="Font Style13"/>
    <w:basedOn w:val="a0"/>
    <w:rsid w:val="009A2D3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D3E"/>
    <w:pPr>
      <w:widowControl w:val="0"/>
      <w:ind w:left="-851"/>
    </w:pPr>
    <w:rPr>
      <w:b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2D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13">
    <w:name w:val="Font Style13"/>
    <w:basedOn w:val="a0"/>
    <w:rsid w:val="009A2D3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Yadevich</cp:lastModifiedBy>
  <cp:revision>2</cp:revision>
  <dcterms:created xsi:type="dcterms:W3CDTF">2019-10-08T12:39:00Z</dcterms:created>
  <dcterms:modified xsi:type="dcterms:W3CDTF">2019-10-08T12:39:00Z</dcterms:modified>
</cp:coreProperties>
</file>