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21" w:rsidRPr="00354721" w:rsidRDefault="00354721" w:rsidP="00354721">
      <w:pPr>
        <w:tabs>
          <w:tab w:val="left" w:pos="709"/>
        </w:tabs>
        <w:spacing w:after="0"/>
        <w:jc w:val="center"/>
        <w:rPr>
          <w:rFonts w:ascii="Times New Roman CYR" w:eastAsia="Times New Roman" w:hAnsi="Times New Roman CYR" w:cs="Times New Roman CYR"/>
          <w:b/>
          <w:caps/>
          <w:sz w:val="28"/>
          <w:szCs w:val="28"/>
          <w:lang w:eastAsia="ru-RU"/>
        </w:rPr>
      </w:pPr>
      <w:bookmarkStart w:id="0" w:name="_GoBack"/>
      <w:bookmarkEnd w:id="0"/>
      <w:r w:rsidRPr="00354721">
        <w:rPr>
          <w:rFonts w:ascii="Times New Roman CYR" w:eastAsia="Times New Roman" w:hAnsi="Times New Roman CYR" w:cs="Times New Roman CYR"/>
          <w:b/>
          <w:caps/>
          <w:sz w:val="28"/>
          <w:szCs w:val="28"/>
          <w:lang w:eastAsia="ru-RU"/>
        </w:rPr>
        <w:t>СПИСОК РЕКОМЕНДУЕМОЙ ЛИТЕРАТУРЫ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8"/>
        <w:gridCol w:w="2553"/>
        <w:gridCol w:w="1357"/>
      </w:tblGrid>
      <w:tr w:rsidR="00354721" w:rsidRPr="00354721" w:rsidTr="003742BF">
        <w:trPr>
          <w:trHeight w:val="1056"/>
          <w:tblHeader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354721">
              <w:rPr>
                <w:rFonts w:ascii="Times New Roman CYR" w:eastAsia="Times New Roman" w:hAnsi="Times New Roman CYR" w:cs="Times New Roman CYR"/>
                <w:b/>
              </w:rPr>
              <w:t>№</w:t>
            </w:r>
          </w:p>
          <w:p w:rsidR="00354721" w:rsidRPr="00354721" w:rsidRDefault="00354721" w:rsidP="003547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4721">
              <w:rPr>
                <w:rFonts w:ascii="Times New Roman CYR" w:eastAsia="Times New Roman" w:hAnsi="Times New Roman CYR" w:cs="Times New Roman CYR"/>
                <w:b/>
              </w:rPr>
              <w:t>п</w:t>
            </w:r>
            <w:proofErr w:type="gramEnd"/>
            <w:r w:rsidRPr="00354721">
              <w:rPr>
                <w:rFonts w:ascii="Times New Roman CYR" w:eastAsia="Times New Roman" w:hAnsi="Times New Roman CYR" w:cs="Times New Roman CYR"/>
                <w:b/>
              </w:rPr>
              <w:t>/п</w:t>
            </w:r>
          </w:p>
        </w:tc>
        <w:tc>
          <w:tcPr>
            <w:tcW w:w="5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354721" w:rsidRPr="00354721" w:rsidRDefault="00354721" w:rsidP="003547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21">
              <w:rPr>
                <w:rFonts w:ascii="Times New Roman CYR" w:eastAsia="Times New Roman" w:hAnsi="Times New Roman CYR" w:cs="Times New Roman CYR"/>
                <w:b/>
              </w:rPr>
              <w:t>Название учебников и учебных пособий, год издания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  <w:p w:rsidR="00354721" w:rsidRPr="00354721" w:rsidRDefault="00354721" w:rsidP="003547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21">
              <w:rPr>
                <w:rFonts w:ascii="Times New Roman CYR" w:eastAsia="Times New Roman" w:hAnsi="Times New Roman CYR" w:cs="Times New Roman CYR"/>
                <w:b/>
              </w:rPr>
              <w:t>Авторы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354721">
              <w:rPr>
                <w:rFonts w:ascii="Times New Roman CYR" w:eastAsia="Times New Roman" w:hAnsi="Times New Roman CYR" w:cs="Times New Roman CYR"/>
                <w:b/>
              </w:rPr>
              <w:t xml:space="preserve">Количество </w:t>
            </w:r>
          </w:p>
          <w:p w:rsidR="00354721" w:rsidRPr="00354721" w:rsidRDefault="00354721" w:rsidP="003547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54721">
              <w:rPr>
                <w:rFonts w:ascii="Times New Roman CYR" w:eastAsia="Times New Roman" w:hAnsi="Times New Roman CYR" w:cs="Times New Roman CYR"/>
                <w:b/>
              </w:rPr>
              <w:t>экземпля</w:t>
            </w:r>
            <w:proofErr w:type="spellEnd"/>
            <w:r w:rsidRPr="00354721">
              <w:rPr>
                <w:rFonts w:ascii="Times New Roman CYR" w:eastAsia="Times New Roman" w:hAnsi="Times New Roman CYR" w:cs="Times New Roman CYR"/>
                <w:b/>
              </w:rPr>
              <w:t>-ров</w:t>
            </w:r>
            <w:proofErr w:type="gramEnd"/>
            <w:r w:rsidRPr="00354721">
              <w:rPr>
                <w:rFonts w:ascii="Times New Roman CYR" w:eastAsia="Times New Roman" w:hAnsi="Times New Roman CYR" w:cs="Times New Roman CYR"/>
                <w:b/>
              </w:rPr>
              <w:t xml:space="preserve">  в библиотеке</w:t>
            </w:r>
          </w:p>
        </w:tc>
      </w:tr>
      <w:tr w:rsidR="00354721" w:rsidRPr="00354721" w:rsidTr="003742BF">
        <w:tc>
          <w:tcPr>
            <w:tcW w:w="97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</w:rPr>
            </w:pPr>
            <w:r w:rsidRPr="00354721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</w:rPr>
              <w:t>Основная литература</w:t>
            </w:r>
          </w:p>
        </w:tc>
      </w:tr>
      <w:tr w:rsidR="00354721" w:rsidRPr="00354721" w:rsidTr="003742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6"/>
                <w:szCs w:val="26"/>
                <w:lang w:val="en-US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Логистика: учебное пособие для студентов учреждений высшего образования по экономическим спец. / В. И.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Маргунова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Оксенчук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Л. Каунова [и др.]; под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И.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Маргуновой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Минск: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2013. – 508 с.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Маргунова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Оксенчук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Л. Каунова [и др.]; под общ</w:t>
            </w:r>
            <w:proofErr w:type="gram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В. И.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Маргуновой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</w:tc>
      </w:tr>
      <w:tr w:rsidR="00354721" w:rsidRPr="00354721" w:rsidTr="003742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Логистика. Практикум: учебное пособие для студентов учреждений высшего образования по специальностям "Коммерческая деятельность", "Экономика и управление на предприятии", "Экономика и организация производства (по направлениям)". – Минск: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2016. – 222 с. – имеется электронный аналог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Маргунова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Бобович, В. Ф. Бык </w:t>
            </w:r>
          </w:p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[и др.]; под общ</w:t>
            </w:r>
            <w:proofErr w:type="gram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В. И.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Маргуновой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</w:tc>
      </w:tr>
      <w:tr w:rsidR="00354721" w:rsidRPr="00354721" w:rsidTr="003742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</w:p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Логистика. Практикум: учебное пособие для студентов учреждений высшего образования по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 И. И. Полещук, О. В.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Верниковская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Г. Зорина [и др.]; под ред. И. И. Полещук. – Минск: БГЭУ, 2014. – 362 с.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</w:rPr>
              <w:t>И. И. Полещук,</w:t>
            </w:r>
          </w:p>
          <w:p w:rsidR="00354721" w:rsidRPr="00354721" w:rsidRDefault="00354721" w:rsidP="0035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Верниковская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4721" w:rsidRPr="00354721" w:rsidRDefault="00354721" w:rsidP="0035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</w:rPr>
              <w:t>Т. Г. Зорина [и др.]; под ред. И. И. Полещук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</w:tr>
      <w:tr w:rsidR="00354721" w:rsidRPr="00354721" w:rsidTr="003742BF"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4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</w:tr>
      <w:tr w:rsidR="00354721" w:rsidRPr="00354721" w:rsidTr="003742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</w:t>
            </w:r>
          </w:p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Логистика: курс лекций / Д. В. Курочкин. – Минск: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ФУАинформ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- 268 с.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В. Курочкин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4721" w:rsidRPr="00354721" w:rsidTr="003742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  <w:proofErr w:type="gram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Д. В. Курочкин – Минск: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ФУАинформ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- 200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В. Курочкин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4721" w:rsidRPr="00354721" w:rsidTr="003742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6</w:t>
            </w:r>
          </w:p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Логистика: учеб</w:t>
            </w:r>
            <w:proofErr w:type="gram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И. М.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Бороденя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Карпеко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под ред. И. И. Полищук – Минск: БГЭУ, 2007. – 431 с. </w:t>
            </w:r>
          </w:p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М.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Бороденя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Карпеко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под ред. И. И. Полищук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54721" w:rsidRPr="00354721" w:rsidTr="003742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Логистика: конспект лекций – Витебск: УО «ВГТУ», 2010. –  90 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Н. Жучкевич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54721" w:rsidRPr="00354721" w:rsidTr="003742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логистики : учеб</w:t>
            </w:r>
            <w:proofErr w:type="gram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– Минск: </w:t>
            </w:r>
          </w:p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Изд-во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 – 208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А. Дроздов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4721" w:rsidRPr="00354721" w:rsidTr="003742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9</w:t>
            </w:r>
          </w:p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  <w:proofErr w:type="gram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– Москва: Проспект, 2007. – 408с. </w:t>
            </w:r>
          </w:p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А. Аникин, Т. А.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Родкина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А. Гапонова [и др.]; под ред. Б. А. Аникина, Т. А.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Родкиной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4721" w:rsidRPr="00354721" w:rsidTr="003742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</w:t>
            </w:r>
          </w:p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Логистика: тренинг и практикум : учеб</w:t>
            </w:r>
            <w:proofErr w:type="gram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– Москва: ТК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Велби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Изд-во Проспект, 2007. – 448 с. </w:t>
            </w:r>
          </w:p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А. Аникин, В. М.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Водянова [и др.]; под ред. Б. А. Аникина, Т. А.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Родкиной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4721" w:rsidRPr="00354721" w:rsidTr="003742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склад. Организация, технологии, управление и логистика : учеб</w:t>
            </w:r>
            <w:proofErr w:type="gram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пособие – Москва: ТК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Велби</w:t>
            </w:r>
            <w:proofErr w:type="spell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Изд-во Проспект, 2005. – 176 с.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 М. </w:t>
            </w:r>
            <w:proofErr w:type="spell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Гаджинский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721" w:rsidRPr="00354721" w:rsidTr="003742BF">
        <w:trPr>
          <w:trHeight w:val="4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>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472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Практические аспекты складской логистики – Минск</w:t>
            </w:r>
            <w:proofErr w:type="gramStart"/>
            <w:r w:rsidRPr="0035472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472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Регистр, 2007. – 188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В. И. </w:t>
            </w:r>
            <w:proofErr w:type="spellStart"/>
            <w:r w:rsidRPr="003547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Кривчук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</w:tr>
      <w:tr w:rsidR="00354721" w:rsidRPr="00354721" w:rsidTr="003742BF">
        <w:trPr>
          <w:trHeight w:val="4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Склады: Справочное пособие – Москва: Издательство «дело и Сервис», 2001. – 544 с.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</w:rPr>
              <w:t>В. И. Савин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354721" w:rsidRPr="00354721" w:rsidTr="003742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программа развития логистической системы и транзитного потенциала республик Беларусь на 2016 - 2020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354721" w:rsidRPr="00354721" w:rsidTr="003742BF">
        <w:trPr>
          <w:trHeight w:val="6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СТБ 2133-2010 </w:t>
            </w: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«Классификация складской инфраструктуры».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354721" w:rsidRPr="00354721" w:rsidTr="003742B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СТБ 2345-2013</w:t>
            </w:r>
            <w:r w:rsidRPr="00354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«Логистическая деятельность. Требования к профессиональной компетентности персонала исполнителей логистических услуг и процедура сертификации»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354721" w:rsidRPr="00354721" w:rsidTr="003742BF">
        <w:trPr>
          <w:trHeight w:val="238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21" w:rsidRPr="00354721" w:rsidRDefault="00354721" w:rsidP="0035472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</w:rPr>
            </w:pPr>
            <w:r w:rsidRPr="003547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Методическое обеспечение дисциплины</w:t>
            </w:r>
          </w:p>
        </w:tc>
      </w:tr>
      <w:tr w:rsidR="00354721" w:rsidRPr="00354721" w:rsidTr="003742BF">
        <w:trPr>
          <w:trHeight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354721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 складирования. Методические указания к практическим занятиям для слушателей ФПК и ПК </w:t>
            </w:r>
            <w:proofErr w:type="gramStart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1-26 02 85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Н. Жучкевич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21" w:rsidRPr="00354721" w:rsidRDefault="00354721" w:rsidP="0035472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4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967223" w:rsidRDefault="00967223"/>
    <w:sectPr w:rsidR="0096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25A1"/>
    <w:multiLevelType w:val="hybridMultilevel"/>
    <w:tmpl w:val="7F46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21"/>
    <w:rsid w:val="00354721"/>
    <w:rsid w:val="00967223"/>
    <w:rsid w:val="00BE1580"/>
    <w:rsid w:val="00BF6999"/>
    <w:rsid w:val="00D0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2019-10-08T13:08:00Z</dcterms:created>
  <dcterms:modified xsi:type="dcterms:W3CDTF">2019-10-08T13:08:00Z</dcterms:modified>
</cp:coreProperties>
</file>